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0EDD9E" w14:textId="1EAEF31D" w:rsidR="00EB63C7" w:rsidRPr="00657FEE" w:rsidRDefault="001D390B" w:rsidP="00657FEE">
      <w:pPr>
        <w:spacing w:after="480"/>
        <w:jc w:val="center"/>
        <w:rPr>
          <w:rFonts w:ascii="Arial" w:eastAsia="SimHei" w:hAnsi="Arial" w:cs="Arial"/>
          <w:b/>
          <w:sz w:val="22"/>
          <w:szCs w:val="22"/>
        </w:rPr>
      </w:pPr>
      <w:bookmarkStart w:id="0" w:name="_Hlk20992581"/>
      <w:bookmarkStart w:id="1" w:name="_Hlk20991267"/>
      <w:r w:rsidRPr="00EB63C7">
        <w:rPr>
          <w:rFonts w:ascii="Arial" w:eastAsia="SimHei" w:hAnsi="Arial" w:cs="Arial"/>
          <w:b/>
          <w:bCs/>
          <w:sz w:val="22"/>
          <w:szCs w:val="22"/>
          <w:lang w:eastAsia="zh-CN"/>
        </w:rPr>
        <w:t>失聪学生权利法案要求学区：</w:t>
      </w:r>
    </w:p>
    <w:bookmarkEnd w:id="0"/>
    <w:p w14:paraId="1D40D248" w14:textId="77777777" w:rsidR="00D72387" w:rsidRPr="00EB63C7" w:rsidRDefault="001D390B" w:rsidP="00657FEE">
      <w:pPr>
        <w:numPr>
          <w:ilvl w:val="0"/>
          <w:numId w:val="9"/>
        </w:numPr>
        <w:spacing w:after="360"/>
        <w:rPr>
          <w:rFonts w:ascii="Arial" w:eastAsia="SimHei" w:hAnsi="Arial" w:cs="Arial"/>
          <w:sz w:val="22"/>
        </w:rPr>
      </w:pPr>
      <w:r w:rsidRPr="00EB63C7">
        <w:rPr>
          <w:rFonts w:ascii="Arial" w:eastAsia="SimHei" w:hAnsi="Arial" w:cs="Arial"/>
          <w:sz w:val="22"/>
          <w:lang w:eastAsia="zh-CN"/>
        </w:rPr>
        <w:t>在尽可能早的年龄为失聪学生提供对听力和视力能力以及沟通和语言需求方面的适当筛查和评估机会，并在整个教育经历中继续提供筛查和评估服务；</w:t>
      </w:r>
      <w:r w:rsidRPr="00EB63C7">
        <w:rPr>
          <w:rFonts w:ascii="Arial" w:eastAsia="SimHei" w:hAnsi="Arial" w:cs="Arial"/>
          <w:sz w:val="22"/>
          <w:lang w:eastAsia="zh-CN"/>
        </w:rPr>
        <w:t xml:space="preserve"> </w:t>
      </w:r>
    </w:p>
    <w:p w14:paraId="5ACFC6CE" w14:textId="77777777" w:rsidR="00D72387" w:rsidRPr="00EB63C7" w:rsidRDefault="001D390B" w:rsidP="00657FEE">
      <w:pPr>
        <w:numPr>
          <w:ilvl w:val="0"/>
          <w:numId w:val="9"/>
        </w:numPr>
        <w:spacing w:after="360"/>
        <w:rPr>
          <w:rFonts w:ascii="Arial" w:eastAsia="SimHei" w:hAnsi="Arial" w:cs="Arial"/>
          <w:sz w:val="22"/>
        </w:rPr>
      </w:pPr>
      <w:r w:rsidRPr="00EB63C7">
        <w:rPr>
          <w:rFonts w:ascii="Arial" w:eastAsia="SimHei" w:hAnsi="Arial" w:cs="Arial"/>
          <w:sz w:val="22"/>
          <w:lang w:eastAsia="zh-CN"/>
        </w:rPr>
        <w:t>提供个性化和适当早期干预的机会，以支持失聪学生在尽可能早的年龄获得扎实的语言基础；</w:t>
      </w:r>
      <w:r w:rsidRPr="00EB63C7">
        <w:rPr>
          <w:rFonts w:ascii="Arial" w:eastAsia="SimHei" w:hAnsi="Arial" w:cs="Arial"/>
          <w:sz w:val="22"/>
          <w:lang w:eastAsia="zh-CN"/>
        </w:rPr>
        <w:t xml:space="preserve"> </w:t>
      </w:r>
    </w:p>
    <w:p w14:paraId="700AC4F2" w14:textId="77777777" w:rsidR="00D72387" w:rsidRPr="00EB63C7" w:rsidRDefault="001D390B" w:rsidP="00657FEE">
      <w:pPr>
        <w:numPr>
          <w:ilvl w:val="0"/>
          <w:numId w:val="9"/>
        </w:numPr>
        <w:spacing w:after="360"/>
        <w:rPr>
          <w:rFonts w:ascii="Arial" w:eastAsia="SimHei" w:hAnsi="Arial" w:cs="Arial"/>
          <w:sz w:val="22"/>
        </w:rPr>
      </w:pPr>
      <w:r w:rsidRPr="00EB63C7">
        <w:rPr>
          <w:rFonts w:ascii="Arial" w:eastAsia="SimHei" w:hAnsi="Arial" w:cs="Arial"/>
          <w:sz w:val="22"/>
          <w:lang w:eastAsia="zh-CN"/>
        </w:rPr>
        <w:t>向学生家庭提供所有安置的考虑因素和可提供的教育选择（包括</w:t>
      </w:r>
      <w:r w:rsidRPr="00EB63C7">
        <w:rPr>
          <w:rFonts w:ascii="Arial" w:eastAsia="SimHei" w:hAnsi="Arial" w:cs="Arial"/>
          <w:sz w:val="22"/>
          <w:lang w:eastAsia="zh-CN"/>
        </w:rPr>
        <w:t xml:space="preserve"> Marie H. Katzenbach School for the Deaf</w:t>
      </w:r>
      <w:r w:rsidRPr="00EB63C7">
        <w:rPr>
          <w:rFonts w:ascii="Arial" w:eastAsia="SimHei" w:hAnsi="Arial" w:cs="Arial"/>
          <w:sz w:val="22"/>
          <w:lang w:eastAsia="zh-CN"/>
        </w:rPr>
        <w:t>）方面的信息，以及为失聪、听障或盲聋儿童提供的选择并为家长和监护人提供机会，让他们充分参与子女教育计划的制定和实施；</w:t>
      </w:r>
      <w:r w:rsidRPr="00EB63C7">
        <w:rPr>
          <w:rFonts w:ascii="Arial" w:eastAsia="SimHei" w:hAnsi="Arial" w:cs="Arial"/>
          <w:sz w:val="22"/>
          <w:lang w:eastAsia="zh-CN"/>
        </w:rPr>
        <w:t xml:space="preserve"> </w:t>
      </w:r>
    </w:p>
    <w:p w14:paraId="68325845" w14:textId="77777777" w:rsidR="00CA6FAE" w:rsidRPr="00EB63C7" w:rsidRDefault="001D390B" w:rsidP="00657FEE">
      <w:pPr>
        <w:numPr>
          <w:ilvl w:val="0"/>
          <w:numId w:val="9"/>
        </w:numPr>
        <w:spacing w:after="360"/>
        <w:rPr>
          <w:rFonts w:ascii="Arial" w:eastAsia="SimHei" w:hAnsi="Arial" w:cs="Arial"/>
          <w:sz w:val="22"/>
        </w:rPr>
      </w:pPr>
      <w:r w:rsidRPr="00EB63C7">
        <w:rPr>
          <w:rFonts w:ascii="Arial" w:eastAsia="SimHei" w:hAnsi="Arial" w:cs="Arial"/>
          <w:sz w:val="22"/>
          <w:lang w:eastAsia="zh-CN"/>
        </w:rPr>
        <w:t>努力提供与失聪、听障或盲聋以及利用各种沟通方式学习倡导技巧（包括自我倡导）的成人榜样见面和交往的机会；</w:t>
      </w:r>
      <w:r w:rsidRPr="00EB63C7">
        <w:rPr>
          <w:rFonts w:ascii="Arial" w:eastAsia="SimHei" w:hAnsi="Arial" w:cs="Arial"/>
          <w:sz w:val="22"/>
          <w:lang w:eastAsia="zh-CN"/>
        </w:rPr>
        <w:t xml:space="preserve"> </w:t>
      </w:r>
    </w:p>
    <w:p w14:paraId="6E713FAE" w14:textId="77777777" w:rsidR="00D72387" w:rsidRPr="00EB63C7" w:rsidRDefault="001D390B" w:rsidP="00657FEE">
      <w:pPr>
        <w:numPr>
          <w:ilvl w:val="0"/>
          <w:numId w:val="9"/>
        </w:numPr>
        <w:spacing w:after="360"/>
        <w:rPr>
          <w:rFonts w:ascii="Arial" w:eastAsia="SimHei" w:hAnsi="Arial" w:cs="Arial"/>
          <w:sz w:val="22"/>
        </w:rPr>
      </w:pPr>
      <w:r w:rsidRPr="00EB63C7">
        <w:rPr>
          <w:rFonts w:ascii="Arial" w:eastAsia="SimHei" w:hAnsi="Arial" w:cs="Arial"/>
          <w:sz w:val="22"/>
          <w:lang w:eastAsia="zh-CN"/>
        </w:rPr>
        <w:t>提供在学校环境和学校举办的活动中与同龄人见面和交往的机会；</w:t>
      </w:r>
      <w:r w:rsidRPr="00EB63C7">
        <w:rPr>
          <w:rFonts w:ascii="Arial" w:eastAsia="SimHei" w:hAnsi="Arial" w:cs="Arial"/>
          <w:sz w:val="22"/>
          <w:lang w:eastAsia="zh-CN"/>
        </w:rPr>
        <w:t xml:space="preserve"> </w:t>
      </w:r>
    </w:p>
    <w:p w14:paraId="5EB8A00F" w14:textId="62001C1B" w:rsidR="004B13E4" w:rsidRPr="00657FEE" w:rsidRDefault="001D390B" w:rsidP="00657FEE">
      <w:pPr>
        <w:numPr>
          <w:ilvl w:val="0"/>
          <w:numId w:val="9"/>
        </w:numPr>
        <w:spacing w:after="1080"/>
        <w:rPr>
          <w:rFonts w:ascii="Arial" w:eastAsia="SimHei" w:hAnsi="Arial" w:cs="Arial"/>
          <w:sz w:val="22"/>
        </w:rPr>
      </w:pPr>
      <w:r w:rsidRPr="00EB63C7">
        <w:rPr>
          <w:rFonts w:ascii="Arial" w:eastAsia="SimHei" w:hAnsi="Arial" w:cs="Arial"/>
          <w:sz w:val="22"/>
          <w:lang w:eastAsia="zh-CN"/>
        </w:rPr>
        <w:t>提供直接教学；</w:t>
      </w:r>
      <w:r w:rsidRPr="00EB63C7">
        <w:rPr>
          <w:rFonts w:ascii="Arial" w:eastAsia="SimHei" w:hAnsi="Arial" w:cs="Arial"/>
          <w:sz w:val="22"/>
          <w:lang w:eastAsia="zh-CN"/>
        </w:rPr>
        <w:t xml:space="preserve"> </w:t>
      </w:r>
    </w:p>
    <w:p w14:paraId="6BE147BF" w14:textId="418A2E0E" w:rsidR="00D72387" w:rsidRPr="00EB63C7" w:rsidRDefault="001D390B" w:rsidP="00657FEE">
      <w:pPr>
        <w:numPr>
          <w:ilvl w:val="0"/>
          <w:numId w:val="9"/>
        </w:numPr>
        <w:spacing w:after="360"/>
        <w:rPr>
          <w:rFonts w:ascii="Arial" w:eastAsia="SimHei" w:hAnsi="Arial" w:cs="Arial"/>
          <w:sz w:val="22"/>
        </w:rPr>
      </w:pPr>
      <w:r w:rsidRPr="00EB63C7">
        <w:rPr>
          <w:rFonts w:ascii="Arial" w:eastAsia="SimHei" w:hAnsi="Arial" w:cs="Arial"/>
          <w:sz w:val="22"/>
          <w:lang w:eastAsia="zh-CN"/>
        </w:rPr>
        <w:t>在学生的个性化教育计划和</w:t>
      </w:r>
      <w:r w:rsidRPr="00EB63C7">
        <w:rPr>
          <w:rFonts w:ascii="Arial" w:eastAsia="SimHei" w:hAnsi="Arial" w:cs="Arial"/>
          <w:sz w:val="22"/>
          <w:lang w:eastAsia="zh-CN"/>
        </w:rPr>
        <w:t xml:space="preserve"> 504 </w:t>
      </w:r>
      <w:r w:rsidRPr="00EB63C7">
        <w:rPr>
          <w:rFonts w:ascii="Arial" w:eastAsia="SimHei" w:hAnsi="Arial" w:cs="Arial"/>
          <w:sz w:val="22"/>
          <w:lang w:eastAsia="zh-CN"/>
        </w:rPr>
        <w:t>计划中包含沟通计划；</w:t>
      </w:r>
      <w:r w:rsidRPr="00EB63C7">
        <w:rPr>
          <w:rFonts w:ascii="Arial" w:eastAsia="SimHei" w:hAnsi="Arial" w:cs="Arial"/>
          <w:sz w:val="22"/>
          <w:lang w:eastAsia="zh-CN"/>
        </w:rPr>
        <w:t xml:space="preserve"> </w:t>
      </w:r>
    </w:p>
    <w:p w14:paraId="3C8A6498" w14:textId="77777777" w:rsidR="00D72387" w:rsidRPr="00EB63C7" w:rsidRDefault="001D390B" w:rsidP="00657FEE">
      <w:pPr>
        <w:numPr>
          <w:ilvl w:val="0"/>
          <w:numId w:val="9"/>
        </w:numPr>
        <w:spacing w:after="360"/>
        <w:rPr>
          <w:rFonts w:ascii="Arial" w:eastAsia="SimHei" w:hAnsi="Arial" w:cs="Arial"/>
          <w:sz w:val="22"/>
        </w:rPr>
      </w:pPr>
      <w:r w:rsidRPr="00EB63C7">
        <w:rPr>
          <w:rFonts w:ascii="Arial" w:eastAsia="SimHei" w:hAnsi="Arial" w:cs="Arial"/>
          <w:sz w:val="22"/>
          <w:lang w:eastAsia="zh-CN"/>
        </w:rPr>
        <w:t>提供最适合学生个人需求的安置，包括但不限于社交、情感、沟通和文化需求，并考虑孩子的年龄、听力损失程度和类型、学术水平、沟通方式、</w:t>
      </w:r>
      <w:r w:rsidRPr="00EB63C7">
        <w:rPr>
          <w:rFonts w:ascii="Arial" w:eastAsia="SimHei" w:hAnsi="Arial" w:cs="Arial"/>
          <w:sz w:val="22"/>
          <w:lang w:eastAsia="zh-CN"/>
        </w:rPr>
        <w:t xml:space="preserve"> </w:t>
      </w:r>
      <w:r w:rsidRPr="00EB63C7">
        <w:rPr>
          <w:rFonts w:ascii="Arial" w:eastAsia="SimHei" w:hAnsi="Arial" w:cs="Arial"/>
          <w:sz w:val="22"/>
          <w:lang w:eastAsia="zh-CN"/>
        </w:rPr>
        <w:t>学习方式、动机水平和家庭资助的金额；</w:t>
      </w:r>
      <w:r w:rsidRPr="00EB63C7">
        <w:rPr>
          <w:rFonts w:ascii="Arial" w:eastAsia="SimHei" w:hAnsi="Arial" w:cs="Arial"/>
          <w:sz w:val="22"/>
          <w:lang w:eastAsia="zh-CN"/>
        </w:rPr>
        <w:t xml:space="preserve"> </w:t>
      </w:r>
    </w:p>
    <w:p w14:paraId="2441FEF3" w14:textId="77777777" w:rsidR="0011106C" w:rsidRPr="00EB63C7" w:rsidRDefault="001D390B" w:rsidP="00657FEE">
      <w:pPr>
        <w:numPr>
          <w:ilvl w:val="0"/>
          <w:numId w:val="9"/>
        </w:numPr>
        <w:spacing w:after="360"/>
        <w:rPr>
          <w:rFonts w:ascii="Arial" w:eastAsia="SimHei" w:hAnsi="Arial" w:cs="Arial"/>
          <w:sz w:val="22"/>
        </w:rPr>
      </w:pPr>
      <w:r w:rsidRPr="00EB63C7">
        <w:rPr>
          <w:rFonts w:ascii="Arial" w:eastAsia="SimHei" w:hAnsi="Arial" w:cs="Arial"/>
          <w:sz w:val="22"/>
          <w:lang w:eastAsia="zh-CN"/>
        </w:rPr>
        <w:t>在法律要求的连续安置选项中就免费、适当的教育提供个性化关怀；</w:t>
      </w:r>
      <w:r w:rsidRPr="00EB63C7">
        <w:rPr>
          <w:rFonts w:ascii="Arial" w:eastAsia="SimHei" w:hAnsi="Arial" w:cs="Arial"/>
          <w:sz w:val="22"/>
          <w:lang w:eastAsia="zh-CN"/>
        </w:rPr>
        <w:t xml:space="preserve"> </w:t>
      </w:r>
    </w:p>
    <w:p w14:paraId="08E11AF9" w14:textId="03C901B4" w:rsidR="0011106C" w:rsidRPr="00657FEE" w:rsidRDefault="001D390B" w:rsidP="00657FEE">
      <w:pPr>
        <w:numPr>
          <w:ilvl w:val="0"/>
          <w:numId w:val="9"/>
        </w:numPr>
        <w:spacing w:after="360"/>
        <w:rPr>
          <w:rFonts w:ascii="Arial" w:eastAsia="SimHei" w:hAnsi="Arial" w:cs="Arial"/>
          <w:sz w:val="22"/>
          <w:lang w:eastAsia="zh-CN"/>
        </w:rPr>
      </w:pPr>
      <w:r w:rsidRPr="00EB63C7">
        <w:rPr>
          <w:rFonts w:ascii="Arial" w:eastAsia="SimHei" w:hAnsi="Arial" w:cs="Arial"/>
          <w:sz w:val="22"/>
          <w:lang w:eastAsia="zh-CN"/>
        </w:rPr>
        <w:t>在教育环境中由合格和认证的专业人员提供全面支持服务。教育部必须通过教育计划协调员与学区合作，确保提供技术援助，以支持教育委员会满足失聪、听障或盲聋儿童的需求。如本分段所述，</w:t>
      </w:r>
      <w:r w:rsidRPr="00EB63C7">
        <w:rPr>
          <w:rFonts w:ascii="Arial" w:eastAsia="SimHei" w:hAnsi="Arial" w:cs="Arial"/>
          <w:sz w:val="22"/>
          <w:lang w:eastAsia="zh-CN"/>
        </w:rPr>
        <w:t>“</w:t>
      </w:r>
      <w:r w:rsidRPr="00EB63C7">
        <w:rPr>
          <w:rFonts w:ascii="Arial" w:eastAsia="SimHei" w:hAnsi="Arial" w:cs="Arial"/>
          <w:sz w:val="22"/>
          <w:lang w:eastAsia="zh-CN"/>
        </w:rPr>
        <w:t>技术援助</w:t>
      </w:r>
      <w:r w:rsidRPr="00EB63C7">
        <w:rPr>
          <w:rFonts w:ascii="Arial" w:eastAsia="SimHei" w:hAnsi="Arial" w:cs="Arial"/>
          <w:sz w:val="22"/>
          <w:lang w:eastAsia="zh-CN"/>
        </w:rPr>
        <w:t>”</w:t>
      </w:r>
      <w:r w:rsidRPr="00EB63C7">
        <w:rPr>
          <w:rFonts w:ascii="Arial" w:eastAsia="SimHei" w:hAnsi="Arial" w:cs="Arial"/>
          <w:sz w:val="22"/>
          <w:lang w:eastAsia="zh-CN"/>
        </w:rPr>
        <w:t>是指向学区提供的指导和支持，以使学区能够满足州、联邦政策和监管要求，</w:t>
      </w:r>
      <w:r w:rsidRPr="00EB63C7">
        <w:rPr>
          <w:rFonts w:ascii="Arial" w:eastAsia="SimHei" w:hAnsi="Arial" w:cs="Arial"/>
          <w:sz w:val="22"/>
          <w:lang w:eastAsia="zh-CN"/>
        </w:rPr>
        <w:t xml:space="preserve"> </w:t>
      </w:r>
      <w:r w:rsidR="00657FEE">
        <w:rPr>
          <w:rFonts w:ascii="Arial" w:eastAsia="SimHei" w:hAnsi="Arial" w:cs="Arial"/>
          <w:sz w:val="22"/>
          <w:lang w:eastAsia="zh-CN"/>
        </w:rPr>
        <w:br/>
      </w:r>
      <w:r w:rsidRPr="00657FEE">
        <w:rPr>
          <w:rFonts w:ascii="Arial" w:eastAsia="SimHei" w:hAnsi="Arial" w:cs="Arial"/>
          <w:sz w:val="22"/>
          <w:lang w:eastAsia="zh-CN"/>
        </w:rPr>
        <w:t>并确保提供全面和有效的教育；</w:t>
      </w:r>
      <w:r w:rsidRPr="00657FEE">
        <w:rPr>
          <w:rFonts w:ascii="Arial" w:eastAsia="SimHei" w:hAnsi="Arial" w:cs="Arial"/>
          <w:sz w:val="22"/>
          <w:lang w:eastAsia="zh-CN"/>
        </w:rPr>
        <w:t xml:space="preserve"> </w:t>
      </w:r>
    </w:p>
    <w:p w14:paraId="0BAA894A" w14:textId="11CFD92E" w:rsidR="00FA699D" w:rsidRPr="00657FEE" w:rsidRDefault="001D390B" w:rsidP="00657FEE">
      <w:pPr>
        <w:numPr>
          <w:ilvl w:val="0"/>
          <w:numId w:val="9"/>
        </w:numPr>
        <w:spacing w:after="1680"/>
        <w:rPr>
          <w:rFonts w:ascii="Arial" w:eastAsia="SimHei" w:hAnsi="Arial" w:cs="Arial"/>
          <w:sz w:val="22"/>
        </w:rPr>
      </w:pPr>
      <w:r w:rsidRPr="00EB63C7">
        <w:rPr>
          <w:rFonts w:ascii="Arial" w:eastAsia="SimHei" w:hAnsi="Arial" w:cs="Arial"/>
          <w:sz w:val="22"/>
          <w:lang w:eastAsia="zh-CN"/>
        </w:rPr>
        <w:t>提供对其教育环境中所有计划的完全通信接入，包括但不限于课外活动、课间休息、午餐、媒体放映、驾驶员教育和公告；</w:t>
      </w:r>
      <w:r w:rsidRPr="00EB63C7">
        <w:rPr>
          <w:rFonts w:ascii="Arial" w:eastAsia="SimHei" w:hAnsi="Arial" w:cs="Arial"/>
          <w:sz w:val="22"/>
          <w:lang w:eastAsia="zh-CN"/>
        </w:rPr>
        <w:t xml:space="preserve"> </w:t>
      </w:r>
    </w:p>
    <w:p w14:paraId="78B4585F" w14:textId="77777777" w:rsidR="0011106C" w:rsidRPr="00EB63C7" w:rsidRDefault="001D390B" w:rsidP="00657FEE">
      <w:pPr>
        <w:numPr>
          <w:ilvl w:val="0"/>
          <w:numId w:val="9"/>
        </w:numPr>
        <w:spacing w:after="360"/>
        <w:rPr>
          <w:rFonts w:ascii="Arial" w:eastAsia="SimHei" w:hAnsi="Arial" w:cs="Arial"/>
          <w:sz w:val="22"/>
        </w:rPr>
      </w:pPr>
      <w:r w:rsidRPr="00EB63C7">
        <w:rPr>
          <w:rFonts w:ascii="Arial" w:eastAsia="SimHei" w:hAnsi="Arial" w:cs="Arial"/>
          <w:sz w:val="22"/>
          <w:lang w:eastAsia="zh-CN"/>
        </w:rPr>
        <w:t>向家庭提供来自适当合格和认证专业人员的有关失聪、听障或盲聋人员的医疗、伦理、文化和语言问题方面的信息；以及</w:t>
      </w:r>
      <w:r w:rsidRPr="00EB63C7">
        <w:rPr>
          <w:rFonts w:ascii="Arial" w:eastAsia="SimHei" w:hAnsi="Arial" w:cs="Arial"/>
          <w:sz w:val="22"/>
          <w:lang w:eastAsia="zh-CN"/>
        </w:rPr>
        <w:t xml:space="preserve"> </w:t>
      </w:r>
    </w:p>
    <w:p w14:paraId="7C60EA95" w14:textId="1598F18D" w:rsidR="002F4C45" w:rsidRPr="00657FEE" w:rsidRDefault="001D390B" w:rsidP="00657FEE">
      <w:pPr>
        <w:numPr>
          <w:ilvl w:val="0"/>
          <w:numId w:val="9"/>
        </w:numPr>
        <w:spacing w:after="360"/>
        <w:rPr>
          <w:rFonts w:ascii="Arial" w:eastAsia="SimHei" w:hAnsi="Arial" w:cs="Arial"/>
          <w:sz w:val="22"/>
        </w:rPr>
      </w:pPr>
      <w:r w:rsidRPr="00EB63C7">
        <w:rPr>
          <w:rFonts w:ascii="Arial" w:eastAsia="SimHei" w:hAnsi="Arial" w:cs="Arial"/>
          <w:sz w:val="22"/>
          <w:lang w:eastAsia="zh-CN"/>
        </w:rPr>
        <w:t>提供从精通学生主要交流方式（包括美国手语）的合格和认证提供者那里获得心理健康服务和支持服务的机会。</w:t>
      </w:r>
      <w:r w:rsidRPr="00EB63C7">
        <w:rPr>
          <w:rFonts w:ascii="Arial" w:eastAsia="SimHei" w:hAnsi="Arial" w:cs="Arial"/>
          <w:sz w:val="22"/>
          <w:lang w:eastAsia="zh-CN"/>
        </w:rPr>
        <w:t xml:space="preserve"> </w:t>
      </w:r>
    </w:p>
    <w:p w14:paraId="7DFC26BF" w14:textId="515302D3" w:rsidR="002F4C45" w:rsidRPr="00EB63C7" w:rsidRDefault="00EB63C7" w:rsidP="00657FEE">
      <w:pPr>
        <w:rPr>
          <w:rFonts w:ascii="Arial" w:eastAsia="SimHei" w:hAnsi="Arial" w:cs="Arial"/>
          <w:b/>
          <w:i/>
          <w:sz w:val="28"/>
          <w:szCs w:val="24"/>
          <w:u w:val="single"/>
        </w:rPr>
      </w:pPr>
      <w:r>
        <w:rPr>
          <w:rFonts w:ascii="Arial" w:eastAsia="SimHei" w:hAnsi="Arial" w:cs="Arial"/>
          <w:b/>
          <w:i/>
          <w:sz w:val="28"/>
          <w:szCs w:val="24"/>
          <w:u w:val="single"/>
        </w:rPr>
        <w:br w:type="page"/>
      </w:r>
    </w:p>
    <w:p w14:paraId="314C59F7" w14:textId="78A02779" w:rsidR="002F4C45" w:rsidRPr="00657FEE" w:rsidRDefault="001D390B" w:rsidP="00657FEE">
      <w:pPr>
        <w:spacing w:after="600"/>
        <w:rPr>
          <w:rFonts w:ascii="Arial" w:eastAsia="SimHei" w:hAnsi="Arial" w:cs="Arial"/>
          <w:b/>
          <w:i/>
          <w:sz w:val="28"/>
          <w:szCs w:val="24"/>
          <w:u w:val="single"/>
        </w:rPr>
      </w:pPr>
      <w:r w:rsidRPr="00EB63C7">
        <w:rPr>
          <w:rFonts w:ascii="Arial" w:eastAsia="SimHei" w:hAnsi="Arial" w:cs="Arial"/>
          <w:noProof/>
          <w:lang w:eastAsia="zh-CN"/>
        </w:rPr>
        <w:lastRenderedPageBreak/>
        <mc:AlternateContent>
          <mc:Choice Requires="wps">
            <w:drawing>
              <wp:anchor distT="0" distB="0" distL="114300" distR="114300" simplePos="0" relativeHeight="251658240" behindDoc="0" locked="0" layoutInCell="1" allowOverlap="1" wp14:anchorId="2F7B7937" wp14:editId="0A66460F">
                <wp:simplePos x="0" y="0"/>
                <wp:positionH relativeFrom="column">
                  <wp:posOffset>552450</wp:posOffset>
                </wp:positionH>
                <wp:positionV relativeFrom="paragraph">
                  <wp:posOffset>1057275</wp:posOffset>
                </wp:positionV>
                <wp:extent cx="1887855" cy="765810"/>
                <wp:effectExtent l="0" t="0" r="0" b="0"/>
                <wp:wrapNone/>
                <wp:docPr id="4" name="Text Box 2"/>
                <wp:cNvGraphicFramePr/>
                <a:graphic xmlns:a="http://schemas.openxmlformats.org/drawingml/2006/main">
                  <a:graphicData uri="http://schemas.microsoft.com/office/word/2010/wordprocessingShape">
                    <wps:wsp>
                      <wps:cNvSpPr txBox="1"/>
                      <wps:spPr>
                        <a:xfrm>
                          <a:off x="0" y="0"/>
                          <a:ext cx="1887855" cy="765810"/>
                        </a:xfrm>
                        <a:prstGeom prst="rect">
                          <a:avLst/>
                        </a:prstGeom>
                        <a:noFill/>
                        <a:ln>
                          <a:noFill/>
                        </a:ln>
                      </wps:spPr>
                      <wps:txbx>
                        <w:txbxContent>
                          <w:p w14:paraId="1F6FF8A1" w14:textId="77777777" w:rsidR="00B364EE" w:rsidRPr="00B364EE" w:rsidRDefault="001D390B" w:rsidP="00B364EE">
                            <w:pPr>
                              <w:jc w:val="center"/>
                              <w:rPr>
                                <w:rFonts w:ascii="Cooper Black" w:hAnsi="Cooper Black"/>
                                <w:b/>
                                <w:noProof/>
                                <w:sz w:val="36"/>
                                <w:szCs w:val="36"/>
                              </w:rPr>
                            </w:pPr>
                            <w:r>
                              <w:rPr>
                                <w:rFonts w:ascii="Cooper Black" w:hAnsi="Cooper Black"/>
                                <w:b/>
                                <w:bCs/>
                                <w:noProof/>
                                <w:sz w:val="36"/>
                                <w:szCs w:val="36"/>
                                <w:lang w:eastAsia="zh-CN"/>
                              </w:rPr>
                              <w:t>失聪学生的</w:t>
                            </w:r>
                          </w:p>
                          <w:p w14:paraId="25A1F7CE" w14:textId="77777777" w:rsidR="00B364EE" w:rsidRPr="00B364EE" w:rsidRDefault="001D390B" w:rsidP="00B364EE">
                            <w:pPr>
                              <w:jc w:val="center"/>
                              <w:rPr>
                                <w:rFonts w:ascii="Cooper Black" w:eastAsia="Calibri" w:hAnsi="Cooper Black"/>
                                <w:b/>
                                <w:noProof/>
                                <w:sz w:val="36"/>
                                <w:szCs w:val="36"/>
                              </w:rPr>
                            </w:pPr>
                            <w:r>
                              <w:rPr>
                                <w:rFonts w:ascii="Cooper Black" w:hAnsi="Cooper Black"/>
                                <w:b/>
                                <w:bCs/>
                                <w:noProof/>
                                <w:sz w:val="36"/>
                                <w:szCs w:val="36"/>
                                <w:lang w:eastAsia="zh-CN"/>
                              </w:rPr>
                              <w:t>权利法案</w:t>
                            </w:r>
                          </w:p>
                        </w:txbxContent>
                      </wps:txbx>
                      <wps:bodyPr rot="0" spcFirstLastPara="0" vertOverflow="overflow" horzOverflow="overflow" vert="horz" wrap="none"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7B7937" id="_x0000_t202" coordsize="21600,21600" o:spt="202" path="m,l,21600r21600,l21600,xe">
                <v:stroke joinstyle="miter"/>
                <v:path gradientshapeok="t" o:connecttype="rect"/>
              </v:shapetype>
              <v:shape id="Text Box 2" o:spid="_x0000_s1026" type="#_x0000_t202" style="position:absolute;margin-left:43.5pt;margin-top:83.25pt;width:148.65pt;height:6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" filled="f" stroked="f">
                <v:textbox>
                  <w:txbxContent>
                    <w:p w14:paraId="1F6FF8A1" w14:textId="77777777" w:rsidR="00B364EE" w:rsidRPr="00B364EE" w:rsidRDefault="001D390B" w:rsidP="00B364EE">
                      <w:pPr>
                        <w:jc w:val="center"/>
                        <w:rPr>
                          <w:rFonts w:ascii="Cooper Black" w:hAnsi="Cooper Black"/>
                          <w:b/>
                          <w:noProof/>
                          <w:sz w:val="36"/>
                          <w:szCs w:val="36"/>
                        </w:rPr>
                      </w:pPr>
                      <w:r>
                        <w:rPr>
                          <w:rFonts w:ascii="Cooper Black" w:hAnsi="Cooper Black"/>
                          <w:b/>
                          <w:bCs/>
                          <w:noProof/>
                          <w:sz w:val="36"/>
                          <w:szCs w:val="36"/>
                          <w:lang w:eastAsia="zh-CN"/>
                        </w:rPr>
                        <w:t>失聪学生的</w:t>
                      </w:r>
                    </w:p>
                    <w:p w14:paraId="25A1F7CE" w14:textId="77777777" w:rsidR="00B364EE" w:rsidRPr="00B364EE" w:rsidRDefault="001D390B" w:rsidP="00B364EE">
                      <w:pPr>
                        <w:jc w:val="center"/>
                        <w:rPr>
                          <w:rFonts w:ascii="Cooper Black" w:eastAsia="Calibri" w:hAnsi="Cooper Black"/>
                          <w:b/>
                          <w:noProof/>
                          <w:sz w:val="36"/>
                          <w:szCs w:val="36"/>
                        </w:rPr>
                      </w:pPr>
                      <w:r>
                        <w:rPr>
                          <w:rFonts w:ascii="Cooper Black" w:hAnsi="Cooper Black"/>
                          <w:b/>
                          <w:bCs/>
                          <w:noProof/>
                          <w:sz w:val="36"/>
                          <w:szCs w:val="36"/>
                          <w:lang w:eastAsia="zh-CN"/>
                        </w:rPr>
                        <w:t>权利法案</w:t>
                      </w:r>
                    </w:p>
                  </w:txbxContent>
                </v:textbox>
              </v:shape>
            </w:pict>
          </mc:Fallback>
        </mc:AlternateContent>
      </w:r>
      <w:r w:rsidRPr="00EB63C7">
        <w:rPr>
          <w:rFonts w:ascii="Arial" w:eastAsia="SimHei" w:hAnsi="Arial" w:cs="Arial"/>
          <w:noProof/>
          <w:lang w:eastAsia="zh-CN"/>
        </w:rPr>
        <w:drawing>
          <wp:inline distT="0" distB="0" distL="0" distR="0" wp14:anchorId="47E60439" wp14:editId="5E3CDD57">
            <wp:extent cx="2461260" cy="3268980"/>
            <wp:effectExtent l="0" t="0" r="0" b="0"/>
            <wp:docPr id="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99442" name="Picture 5" descr="C:\Users\weufemia\AppData\Local\Microsoft\Windows\INetCache\Content.MSO\B8F1C362.tmp"/>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61260" cy="3268980"/>
                    </a:xfrm>
                    <a:prstGeom prst="rect">
                      <a:avLst/>
                    </a:prstGeom>
                    <a:noFill/>
                    <a:ln>
                      <a:noFill/>
                    </a:ln>
                  </pic:spPr>
                </pic:pic>
              </a:graphicData>
            </a:graphic>
          </wp:inline>
        </w:drawing>
      </w:r>
    </w:p>
    <w:p w14:paraId="05E6FB8F" w14:textId="33175075" w:rsidR="002F4C45" w:rsidRPr="00657FEE" w:rsidRDefault="001D390B" w:rsidP="00657FEE">
      <w:pPr>
        <w:spacing w:after="3360"/>
        <w:rPr>
          <w:rFonts w:ascii="Arial" w:eastAsia="SimHei" w:hAnsi="Arial" w:cs="Arial"/>
          <w:sz w:val="22"/>
          <w:szCs w:val="22"/>
        </w:rPr>
      </w:pPr>
      <w:r w:rsidRPr="00EB63C7">
        <w:rPr>
          <w:rFonts w:ascii="Arial" w:eastAsia="SimHei" w:hAnsi="Arial" w:cs="Arial" w:hint="eastAsia"/>
          <w:sz w:val="22"/>
          <w:szCs w:val="22"/>
          <w:lang w:eastAsia="zh-CN"/>
        </w:rPr>
        <w:t>“本法案中的任何内容均不得被解释为给予任何超出《残疾人教育法案》（《美国法典》第</w:t>
      </w:r>
      <w:r w:rsidRPr="00EB63C7">
        <w:rPr>
          <w:rFonts w:ascii="Arial" w:eastAsia="SimHei" w:hAnsi="Arial" w:cs="Arial" w:hint="eastAsia"/>
          <w:sz w:val="22"/>
          <w:szCs w:val="22"/>
          <w:lang w:eastAsia="zh-CN"/>
        </w:rPr>
        <w:t xml:space="preserve"> 20 </w:t>
      </w:r>
      <w:r w:rsidRPr="00EB63C7">
        <w:rPr>
          <w:rFonts w:ascii="Arial" w:eastAsia="SimHei" w:hAnsi="Arial" w:cs="Arial" w:hint="eastAsia"/>
          <w:sz w:val="22"/>
          <w:szCs w:val="22"/>
          <w:lang w:eastAsia="zh-CN"/>
        </w:rPr>
        <w:t>篇第</w:t>
      </w:r>
      <w:r w:rsidRPr="00EB63C7">
        <w:rPr>
          <w:rFonts w:ascii="Arial" w:eastAsia="SimHei" w:hAnsi="Arial" w:cs="Arial" w:hint="eastAsia"/>
          <w:sz w:val="22"/>
          <w:szCs w:val="22"/>
          <w:lang w:eastAsia="zh-CN"/>
        </w:rPr>
        <w:t xml:space="preserve"> 1400 </w:t>
      </w:r>
      <w:r w:rsidRPr="00EB63C7">
        <w:rPr>
          <w:rFonts w:ascii="Arial" w:eastAsia="SimHei" w:hAnsi="Arial" w:cs="Arial" w:hint="eastAsia"/>
          <w:sz w:val="22"/>
          <w:szCs w:val="22"/>
          <w:lang w:eastAsia="zh-CN"/>
        </w:rPr>
        <w:t>部分及后续部分）或联邦《</w:t>
      </w:r>
      <w:r w:rsidRPr="00EB63C7">
        <w:rPr>
          <w:rFonts w:ascii="Arial" w:eastAsia="SimHei" w:hAnsi="Arial" w:cs="Arial" w:hint="eastAsia"/>
          <w:sz w:val="22"/>
          <w:szCs w:val="22"/>
          <w:lang w:eastAsia="zh-CN"/>
        </w:rPr>
        <w:t xml:space="preserve">1973 </w:t>
      </w:r>
      <w:r w:rsidRPr="00EB63C7">
        <w:rPr>
          <w:rFonts w:ascii="Arial" w:eastAsia="SimHei" w:hAnsi="Arial" w:cs="Arial" w:hint="eastAsia"/>
          <w:sz w:val="22"/>
          <w:szCs w:val="22"/>
          <w:lang w:eastAsia="zh-CN"/>
        </w:rPr>
        <w:t>年康复法案》第</w:t>
      </w:r>
      <w:r w:rsidRPr="00EB63C7">
        <w:rPr>
          <w:rFonts w:ascii="Arial" w:eastAsia="SimHei" w:hAnsi="Arial" w:cs="Arial" w:hint="eastAsia"/>
          <w:sz w:val="22"/>
          <w:szCs w:val="22"/>
          <w:lang w:eastAsia="zh-CN"/>
        </w:rPr>
        <w:t xml:space="preserve"> 504 </w:t>
      </w:r>
      <w:r w:rsidRPr="00EB63C7">
        <w:rPr>
          <w:rFonts w:ascii="Arial" w:eastAsia="SimHei" w:hAnsi="Arial" w:cs="Arial" w:hint="eastAsia"/>
          <w:sz w:val="22"/>
          <w:szCs w:val="22"/>
          <w:lang w:eastAsia="zh-CN"/>
        </w:rPr>
        <w:t>部分（《美国法典》第</w:t>
      </w:r>
      <w:r w:rsidRPr="00EB63C7">
        <w:rPr>
          <w:rFonts w:ascii="Arial" w:eastAsia="SimHei" w:hAnsi="Arial" w:cs="Arial" w:hint="eastAsia"/>
          <w:sz w:val="22"/>
          <w:szCs w:val="22"/>
          <w:lang w:eastAsia="zh-CN"/>
        </w:rPr>
        <w:t xml:space="preserve"> 29 </w:t>
      </w:r>
      <w:r w:rsidRPr="00EB63C7">
        <w:rPr>
          <w:rFonts w:ascii="Arial" w:eastAsia="SimHei" w:hAnsi="Arial" w:cs="Arial" w:hint="eastAsia"/>
          <w:sz w:val="22"/>
          <w:szCs w:val="22"/>
          <w:lang w:eastAsia="zh-CN"/>
        </w:rPr>
        <w:t>篇第</w:t>
      </w:r>
      <w:r w:rsidRPr="00EB63C7">
        <w:rPr>
          <w:rFonts w:ascii="Arial" w:eastAsia="SimHei" w:hAnsi="Arial" w:cs="Arial" w:hint="eastAsia"/>
          <w:sz w:val="22"/>
          <w:szCs w:val="22"/>
          <w:lang w:eastAsia="zh-CN"/>
        </w:rPr>
        <w:t xml:space="preserve"> 794 </w:t>
      </w:r>
      <w:r w:rsidRPr="00EB63C7">
        <w:rPr>
          <w:rFonts w:ascii="Arial" w:eastAsia="SimHei" w:hAnsi="Arial" w:cs="Arial" w:hint="eastAsia"/>
          <w:sz w:val="22"/>
          <w:szCs w:val="22"/>
          <w:lang w:eastAsia="zh-CN"/>
        </w:rPr>
        <w:t>部分）或任何其他联邦法律之规定范围的权利或保护。</w:t>
      </w:r>
      <w:r w:rsidRPr="00EB63C7">
        <w:rPr>
          <w:rFonts w:ascii="Arial" w:eastAsia="SimHei" w:hAnsi="Arial" w:cs="Arial" w:hint="eastAsia"/>
          <w:sz w:val="22"/>
          <w:szCs w:val="22"/>
          <w:lang w:eastAsia="zh-CN"/>
        </w:rPr>
        <w:t xml:space="preserve"> </w:t>
      </w:r>
      <w:r w:rsidRPr="00EB63C7">
        <w:rPr>
          <w:rFonts w:ascii="Arial" w:eastAsia="SimHei" w:hAnsi="Arial" w:cs="Arial" w:hint="eastAsia"/>
          <w:sz w:val="22"/>
          <w:szCs w:val="22"/>
          <w:lang w:eastAsia="zh-CN"/>
        </w:rPr>
        <w:t>”</w:t>
      </w:r>
    </w:p>
    <w:p w14:paraId="3AF41EB0" w14:textId="3BA62583" w:rsidR="00A51878" w:rsidRPr="00524A9C" w:rsidRDefault="001D390B" w:rsidP="00524A9C">
      <w:pPr>
        <w:pStyle w:val="Heading2"/>
      </w:pPr>
      <w:r w:rsidRPr="00524A9C">
        <w:t>教育部可以如何</w:t>
      </w:r>
      <w:r w:rsidRPr="00524A9C">
        <w:t xml:space="preserve"> </w:t>
      </w:r>
      <w:r w:rsidR="00524A9C" w:rsidRPr="00524A9C">
        <w:br/>
      </w:r>
      <w:r w:rsidRPr="00524A9C">
        <w:t>支持《权利法案》的实施？</w:t>
      </w:r>
    </w:p>
    <w:p w14:paraId="2DE9070A" w14:textId="79CB7A1F" w:rsidR="00042357" w:rsidRPr="00EB63C7" w:rsidRDefault="001D390B" w:rsidP="00657FEE">
      <w:pPr>
        <w:spacing w:after="480"/>
        <w:rPr>
          <w:rFonts w:ascii="Arial" w:eastAsia="SimHei" w:hAnsi="Arial" w:cs="Arial"/>
          <w:sz w:val="22"/>
          <w:szCs w:val="22"/>
        </w:rPr>
      </w:pPr>
      <w:r w:rsidRPr="00EB63C7">
        <w:rPr>
          <w:rFonts w:ascii="Arial" w:eastAsia="SimHei" w:hAnsi="Arial" w:cs="Arial" w:hint="eastAsia"/>
          <w:sz w:val="22"/>
          <w:szCs w:val="22"/>
          <w:lang w:eastAsia="zh-CN"/>
        </w:rPr>
        <w:t>通过向学区提供关于实施失聪学生权利法案以及聋哑教育各个方面的技术援助和专业发展。</w:t>
      </w:r>
    </w:p>
    <w:p w14:paraId="5FBFD63C" w14:textId="4AE05CDE" w:rsidR="00E87F9D" w:rsidRPr="00EB63C7" w:rsidRDefault="001D390B" w:rsidP="00A51878">
      <w:pPr>
        <w:spacing w:after="120"/>
        <w:rPr>
          <w:rFonts w:ascii="Arial" w:eastAsia="SimHei" w:hAnsi="Arial" w:cs="Arial"/>
          <w:sz w:val="22"/>
          <w:szCs w:val="22"/>
        </w:rPr>
      </w:pPr>
      <w:bookmarkStart w:id="2" w:name="_Hlk20992095"/>
      <w:r w:rsidRPr="00EB63C7">
        <w:rPr>
          <w:rFonts w:ascii="Arial" w:eastAsia="SimHei" w:hAnsi="Arial" w:cs="Arial" w:hint="eastAsia"/>
          <w:sz w:val="22"/>
          <w:szCs w:val="22"/>
          <w:lang w:eastAsia="zh-CN"/>
        </w:rPr>
        <w:t>聋哑教育协调员</w:t>
      </w:r>
    </w:p>
    <w:p w14:paraId="5D8AA033" w14:textId="77777777" w:rsidR="00F23268" w:rsidRPr="00EB63C7" w:rsidRDefault="001D390B" w:rsidP="00A51878">
      <w:pPr>
        <w:spacing w:after="120"/>
        <w:rPr>
          <w:rFonts w:ascii="Arial" w:eastAsia="SimHei" w:hAnsi="Arial" w:cs="Arial"/>
          <w:sz w:val="22"/>
          <w:szCs w:val="22"/>
        </w:rPr>
      </w:pPr>
      <w:r w:rsidRPr="00EB63C7">
        <w:rPr>
          <w:rFonts w:ascii="Arial" w:eastAsia="SimHei" w:hAnsi="Arial" w:cs="Arial" w:hint="eastAsia"/>
          <w:sz w:val="22"/>
          <w:szCs w:val="22"/>
          <w:lang w:eastAsia="zh-CN"/>
        </w:rPr>
        <w:t>关于新计划开发或现有计划改进、失聪学生权利法案、儿童研究团队和评估的技术援助。</w:t>
      </w:r>
    </w:p>
    <w:p w14:paraId="19E54D95" w14:textId="77777777" w:rsidR="00D91C38" w:rsidRPr="00D91C38" w:rsidRDefault="00CF0FD2" w:rsidP="002D009E">
      <w:pPr>
        <w:spacing w:after="480"/>
        <w:rPr>
          <w:rFonts w:ascii="Arial" w:eastAsia="SimHei" w:hAnsi="Arial" w:cs="Arial"/>
          <w:sz w:val="22"/>
          <w:szCs w:val="22"/>
          <w:lang w:eastAsia="zh-CN"/>
        </w:rPr>
      </w:pPr>
      <w:hyperlink r:id="rId7" w:history="1">
        <w:r w:rsidR="00D91C38" w:rsidRPr="00D91C38">
          <w:rPr>
            <w:rStyle w:val="Hyperlink"/>
            <w:rFonts w:ascii="Arial" w:hAnsi="Arial" w:cs="Arial"/>
            <w:sz w:val="22"/>
            <w:szCs w:val="22"/>
          </w:rPr>
          <w:t>dhh.education@doe.nj.gov</w:t>
        </w:r>
      </w:hyperlink>
      <w:r w:rsidR="00D91C38" w:rsidRPr="00D91C38">
        <w:rPr>
          <w:rFonts w:ascii="Arial" w:eastAsia="SimHei" w:hAnsi="Arial" w:cs="Arial"/>
          <w:sz w:val="22"/>
          <w:szCs w:val="22"/>
          <w:lang w:eastAsia="zh-CN"/>
        </w:rPr>
        <w:t xml:space="preserve"> </w:t>
      </w:r>
    </w:p>
    <w:p w14:paraId="3523ACCD" w14:textId="1C57974D" w:rsidR="00F23268" w:rsidRPr="00EB63C7" w:rsidRDefault="001D390B" w:rsidP="00A51878">
      <w:pPr>
        <w:spacing w:after="120"/>
        <w:rPr>
          <w:rFonts w:ascii="Arial" w:eastAsia="SimHei" w:hAnsi="Arial" w:cs="Arial"/>
          <w:sz w:val="22"/>
          <w:szCs w:val="22"/>
          <w:lang w:val="es-419"/>
        </w:rPr>
      </w:pPr>
      <w:r w:rsidRPr="00EB63C7">
        <w:rPr>
          <w:rFonts w:ascii="Arial" w:eastAsia="SimHei" w:hAnsi="Arial" w:cs="Arial"/>
          <w:sz w:val="22"/>
          <w:szCs w:val="22"/>
          <w:lang w:eastAsia="zh-CN"/>
        </w:rPr>
        <w:t>失聪或听障学生教育顾问</w:t>
      </w:r>
    </w:p>
    <w:p w14:paraId="65937169" w14:textId="77777777" w:rsidR="00D91C38" w:rsidRPr="00D91C38" w:rsidRDefault="00CF0FD2" w:rsidP="002D009E">
      <w:pPr>
        <w:spacing w:after="600"/>
        <w:rPr>
          <w:rFonts w:ascii="Arial" w:eastAsia="SimHei" w:hAnsi="Arial" w:cs="Arial"/>
          <w:sz w:val="22"/>
          <w:szCs w:val="22"/>
          <w:lang w:eastAsia="zh-CN"/>
        </w:rPr>
      </w:pPr>
      <w:hyperlink r:id="rId8" w:history="1">
        <w:r w:rsidR="00D91C38" w:rsidRPr="00D91C38">
          <w:rPr>
            <w:rStyle w:val="Hyperlink"/>
            <w:rFonts w:ascii="Arial" w:hAnsi="Arial" w:cs="Arial"/>
            <w:sz w:val="22"/>
            <w:szCs w:val="22"/>
          </w:rPr>
          <w:t>dhh.education@doe.nj.gov</w:t>
        </w:r>
      </w:hyperlink>
      <w:r w:rsidR="00D91C38" w:rsidRPr="00D91C38">
        <w:rPr>
          <w:rFonts w:ascii="Arial" w:eastAsia="SimHei" w:hAnsi="Arial" w:cs="Arial"/>
          <w:sz w:val="22"/>
          <w:szCs w:val="22"/>
          <w:lang w:eastAsia="zh-CN"/>
        </w:rPr>
        <w:t xml:space="preserve"> </w:t>
      </w:r>
    </w:p>
    <w:p w14:paraId="3B94698F" w14:textId="04B5E69C" w:rsidR="00DC7CC2" w:rsidRPr="00657FEE" w:rsidRDefault="001D390B" w:rsidP="00657FEE">
      <w:pPr>
        <w:spacing w:after="3840"/>
        <w:rPr>
          <w:rFonts w:ascii="Arial" w:eastAsia="SimHei" w:hAnsi="Arial" w:cs="Arial"/>
          <w:sz w:val="22"/>
          <w:szCs w:val="24"/>
          <w:lang w:val="es-419"/>
        </w:rPr>
      </w:pPr>
      <w:r w:rsidRPr="00EB63C7">
        <w:rPr>
          <w:rFonts w:ascii="Arial" w:eastAsia="SimHei" w:hAnsi="Arial" w:cs="Arial"/>
          <w:sz w:val="22"/>
          <w:szCs w:val="24"/>
          <w:lang w:eastAsia="zh-CN"/>
        </w:rPr>
        <w:t>学生级别的技术援助</w:t>
      </w:r>
      <w:r w:rsidRPr="00EB63C7">
        <w:rPr>
          <w:rFonts w:ascii="Arial" w:eastAsia="SimHei" w:hAnsi="Arial" w:cs="Arial"/>
          <w:sz w:val="22"/>
          <w:szCs w:val="24"/>
          <w:lang w:val="es-419" w:eastAsia="zh-CN"/>
        </w:rPr>
        <w:t>，</w:t>
      </w:r>
      <w:r w:rsidRPr="00EB63C7">
        <w:rPr>
          <w:rFonts w:ascii="Arial" w:eastAsia="SimHei" w:hAnsi="Arial" w:cs="Arial"/>
          <w:sz w:val="22"/>
          <w:szCs w:val="24"/>
          <w:lang w:eastAsia="zh-CN"/>
        </w:rPr>
        <w:t>包括课堂观察、在职员工和便利设施指南。</w:t>
      </w:r>
      <w:bookmarkEnd w:id="2"/>
    </w:p>
    <w:p w14:paraId="3C489DA9" w14:textId="21A2FBFB" w:rsidR="008D546A" w:rsidRPr="00524A9C" w:rsidRDefault="001D390B" w:rsidP="00D91C38">
      <w:pPr>
        <w:pStyle w:val="Heading1"/>
      </w:pPr>
      <w:r w:rsidRPr="00524A9C">
        <w:t>新泽西州</w:t>
      </w:r>
      <w:r w:rsidR="00D91C38">
        <w:br/>
      </w:r>
      <w:r w:rsidRPr="00524A9C">
        <w:t>失聪学生权利法案</w:t>
      </w:r>
    </w:p>
    <w:p w14:paraId="48D52E71" w14:textId="77777777" w:rsidR="00073527" w:rsidRPr="00EB63C7" w:rsidRDefault="001D390B" w:rsidP="004A6689">
      <w:pPr>
        <w:jc w:val="center"/>
        <w:rPr>
          <w:rFonts w:ascii="Arial" w:eastAsia="SimHei" w:hAnsi="Arial" w:cs="Arial"/>
          <w:b/>
          <w:sz w:val="22"/>
          <w:szCs w:val="28"/>
          <w:lang w:val="es-419"/>
        </w:rPr>
      </w:pPr>
      <w:r w:rsidRPr="00EB63C7">
        <w:rPr>
          <w:rFonts w:ascii="Arial" w:eastAsia="SimHei" w:hAnsi="Arial" w:cs="Arial"/>
          <w:b/>
          <w:bCs/>
          <w:sz w:val="22"/>
          <w:szCs w:val="28"/>
          <w:lang w:eastAsia="zh-CN"/>
        </w:rPr>
        <w:t>《</w:t>
      </w:r>
      <w:r w:rsidRPr="00EB63C7">
        <w:rPr>
          <w:rFonts w:ascii="Arial" w:eastAsia="SimHei" w:hAnsi="Arial" w:cs="Arial"/>
          <w:b/>
          <w:bCs/>
          <w:sz w:val="22"/>
          <w:szCs w:val="28"/>
          <w:lang w:val="es-419" w:eastAsia="zh-CN"/>
        </w:rPr>
        <w:t xml:space="preserve">2019 </w:t>
      </w:r>
      <w:r w:rsidRPr="00EB63C7">
        <w:rPr>
          <w:rFonts w:ascii="Arial" w:eastAsia="SimHei" w:hAnsi="Arial" w:cs="Arial"/>
          <w:b/>
          <w:bCs/>
          <w:sz w:val="22"/>
          <w:szCs w:val="28"/>
          <w:lang w:eastAsia="zh-CN"/>
        </w:rPr>
        <w:t>年公众法》第</w:t>
      </w:r>
      <w:r w:rsidRPr="00EB63C7">
        <w:rPr>
          <w:rFonts w:ascii="Arial" w:eastAsia="SimHei" w:hAnsi="Arial" w:cs="Arial"/>
          <w:b/>
          <w:bCs/>
          <w:sz w:val="22"/>
          <w:szCs w:val="28"/>
          <w:lang w:val="es-419" w:eastAsia="zh-CN"/>
        </w:rPr>
        <w:t xml:space="preserve"> 204 </w:t>
      </w:r>
      <w:r w:rsidRPr="00EB63C7">
        <w:rPr>
          <w:rFonts w:ascii="Arial" w:eastAsia="SimHei" w:hAnsi="Arial" w:cs="Arial"/>
          <w:b/>
          <w:bCs/>
          <w:sz w:val="22"/>
          <w:szCs w:val="28"/>
          <w:lang w:eastAsia="zh-CN"/>
        </w:rPr>
        <w:t>章</w:t>
      </w:r>
    </w:p>
    <w:p w14:paraId="446F695B" w14:textId="6A8BB48D" w:rsidR="00230B84" w:rsidRPr="00657FEE" w:rsidRDefault="001D390B" w:rsidP="00657FEE">
      <w:pPr>
        <w:spacing w:after="480"/>
        <w:jc w:val="center"/>
        <w:rPr>
          <w:rFonts w:ascii="Arial" w:eastAsia="SimHei" w:hAnsi="Arial" w:cs="Arial"/>
          <w:b/>
          <w:sz w:val="20"/>
          <w:szCs w:val="28"/>
        </w:rPr>
      </w:pPr>
      <w:r w:rsidRPr="00EB63C7">
        <w:rPr>
          <w:rFonts w:ascii="Arial" w:eastAsia="SimHei" w:hAnsi="Arial" w:cs="Arial"/>
          <w:b/>
          <w:bCs/>
          <w:sz w:val="20"/>
          <w:szCs w:val="28"/>
          <w:lang w:eastAsia="zh-CN"/>
        </w:rPr>
        <w:t xml:space="preserve">2019 </w:t>
      </w:r>
      <w:r w:rsidRPr="00EB63C7">
        <w:rPr>
          <w:rFonts w:ascii="Arial" w:eastAsia="SimHei" w:hAnsi="Arial" w:cs="Arial"/>
          <w:b/>
          <w:bCs/>
          <w:sz w:val="20"/>
          <w:szCs w:val="28"/>
          <w:lang w:eastAsia="zh-CN"/>
        </w:rPr>
        <w:t>年</w:t>
      </w:r>
      <w:r w:rsidRPr="00EB63C7">
        <w:rPr>
          <w:rFonts w:ascii="Arial" w:eastAsia="SimHei" w:hAnsi="Arial" w:cs="Arial"/>
          <w:b/>
          <w:bCs/>
          <w:sz w:val="20"/>
          <w:szCs w:val="28"/>
          <w:lang w:eastAsia="zh-CN"/>
        </w:rPr>
        <w:t xml:space="preserve"> 8 </w:t>
      </w:r>
      <w:r w:rsidRPr="00EB63C7">
        <w:rPr>
          <w:rFonts w:ascii="Arial" w:eastAsia="SimHei" w:hAnsi="Arial" w:cs="Arial"/>
          <w:b/>
          <w:bCs/>
          <w:sz w:val="20"/>
          <w:szCs w:val="28"/>
          <w:lang w:eastAsia="zh-CN"/>
        </w:rPr>
        <w:t>月</w:t>
      </w:r>
      <w:r w:rsidRPr="00EB63C7">
        <w:rPr>
          <w:rFonts w:ascii="Arial" w:eastAsia="SimHei" w:hAnsi="Arial" w:cs="Arial"/>
          <w:b/>
          <w:bCs/>
          <w:sz w:val="20"/>
          <w:szCs w:val="28"/>
          <w:lang w:eastAsia="zh-CN"/>
        </w:rPr>
        <w:t xml:space="preserve"> 5 </w:t>
      </w:r>
      <w:r w:rsidRPr="00EB63C7">
        <w:rPr>
          <w:rFonts w:ascii="Arial" w:eastAsia="SimHei" w:hAnsi="Arial" w:cs="Arial"/>
          <w:b/>
          <w:bCs/>
          <w:sz w:val="20"/>
          <w:szCs w:val="28"/>
          <w:lang w:eastAsia="zh-CN"/>
        </w:rPr>
        <w:t>日签署</w:t>
      </w:r>
    </w:p>
    <w:p w14:paraId="0DD00C49" w14:textId="515CA751" w:rsidR="00BC0F8C" w:rsidRPr="00657FEE" w:rsidRDefault="001D390B" w:rsidP="00657FEE">
      <w:pPr>
        <w:spacing w:after="480"/>
        <w:jc w:val="center"/>
        <w:rPr>
          <w:rFonts w:ascii="Arial" w:eastAsia="SimHei" w:hAnsi="Arial" w:cs="Arial"/>
          <w:b/>
          <w:sz w:val="32"/>
          <w:szCs w:val="32"/>
        </w:rPr>
      </w:pPr>
      <w:r w:rsidRPr="00EB63C7">
        <w:rPr>
          <w:rFonts w:ascii="Arial" w:eastAsia="SimHei" w:hAnsi="Arial" w:cs="Arial"/>
          <w:noProof/>
          <w:lang w:eastAsia="zh-CN"/>
        </w:rPr>
        <w:drawing>
          <wp:inline distT="0" distB="0" distL="0" distR="0" wp14:anchorId="60043C41" wp14:editId="1D8867CD">
            <wp:extent cx="807720" cy="807720"/>
            <wp:effectExtent l="0" t="0" r="0" b="0"/>
            <wp:docPr id="2" name="Picture 2" descr="Logo: State of New Jersey,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85089"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07720" cy="807720"/>
                    </a:xfrm>
                    <a:prstGeom prst="rect">
                      <a:avLst/>
                    </a:prstGeom>
                    <a:noFill/>
                    <a:ln>
                      <a:noFill/>
                    </a:ln>
                  </pic:spPr>
                </pic:pic>
              </a:graphicData>
            </a:graphic>
          </wp:inline>
        </w:drawing>
      </w:r>
    </w:p>
    <w:p w14:paraId="7A3BA366" w14:textId="0C9A752B" w:rsidR="00A92402" w:rsidRPr="00EB63C7" w:rsidRDefault="001D390B" w:rsidP="00657FEE">
      <w:pPr>
        <w:tabs>
          <w:tab w:val="left" w:pos="270"/>
        </w:tabs>
        <w:spacing w:after="600"/>
        <w:rPr>
          <w:rFonts w:ascii="Arial" w:eastAsia="SimHei" w:hAnsi="Arial" w:cs="Arial"/>
          <w:sz w:val="22"/>
          <w:szCs w:val="22"/>
        </w:rPr>
      </w:pPr>
      <w:r w:rsidRPr="00EB63C7">
        <w:rPr>
          <w:rFonts w:ascii="Arial" w:eastAsia="SimHei" w:hAnsi="Arial" w:cs="Arial"/>
          <w:sz w:val="22"/>
          <w:szCs w:val="22"/>
          <w:lang w:eastAsia="zh-CN"/>
        </w:rPr>
        <w:t>失聪学生权利法案是一份责任声明，旨在确保学区满足失聪、听障或盲聋学生的独特需求</w:t>
      </w:r>
      <w:r w:rsidRPr="00EB63C7">
        <w:rPr>
          <w:rFonts w:ascii="Arial" w:eastAsia="SimHei" w:hAnsi="Arial" w:cs="Arial"/>
          <w:sz w:val="22"/>
          <w:szCs w:val="22"/>
          <w:lang w:eastAsia="zh-CN"/>
        </w:rPr>
        <w:t xml:space="preserve"> </w:t>
      </w:r>
      <w:bookmarkStart w:id="3" w:name="_Hlk20230446"/>
      <w:r w:rsidRPr="00EB63C7">
        <w:rPr>
          <w:rFonts w:ascii="Arial" w:eastAsia="SimHei" w:hAnsi="Arial" w:cs="Arial"/>
          <w:sz w:val="22"/>
          <w:szCs w:val="22"/>
          <w:lang w:eastAsia="zh-CN"/>
        </w:rPr>
        <w:t>并使用各种沟通方式。</w:t>
      </w:r>
      <w:bookmarkEnd w:id="3"/>
    </w:p>
    <w:p w14:paraId="5CF88128" w14:textId="77777777" w:rsidR="00BC0F8C" w:rsidRPr="00EB63C7" w:rsidRDefault="001D390B" w:rsidP="00C94810">
      <w:pPr>
        <w:spacing w:after="240"/>
        <w:jc w:val="center"/>
        <w:rPr>
          <w:rFonts w:ascii="Arial" w:eastAsia="SimHei" w:hAnsi="Arial" w:cs="Arial"/>
          <w:i/>
          <w:sz w:val="22"/>
          <w:szCs w:val="22"/>
        </w:rPr>
      </w:pPr>
      <w:r w:rsidRPr="00EB63C7">
        <w:rPr>
          <w:rFonts w:ascii="Arial" w:eastAsia="SimHei" w:hAnsi="Arial" w:cs="Arial"/>
          <w:i/>
          <w:iCs/>
          <w:noProof/>
          <w:sz w:val="22"/>
          <w:szCs w:val="22"/>
          <w:lang w:eastAsia="zh-CN"/>
        </w:rPr>
        <w:drawing>
          <wp:inline distT="0" distB="0" distL="0" distR="0" wp14:anchorId="1502E351" wp14:editId="2AD7449D">
            <wp:extent cx="2133600" cy="2146899"/>
            <wp:effectExtent l="0" t="0" r="0" b="6350"/>
            <wp:docPr id="9" name="Picture 9" descr="Circle divided into thirds with student created drawings representing American Sign Language, Listening and Spoken Language, and Tactile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90709" name="MKSD updated drawing 2.jpg"/>
                    <pic:cNvPicPr/>
                  </pic:nvPicPr>
                  <pic:blipFill>
                    <a:blip r:embed="rId10"/>
                    <a:stretch>
                      <a:fillRect/>
                    </a:stretch>
                  </pic:blipFill>
                  <pic:spPr>
                    <a:xfrm>
                      <a:off x="0" y="0"/>
                      <a:ext cx="2133600" cy="2146899"/>
                    </a:xfrm>
                    <a:prstGeom prst="rect">
                      <a:avLst/>
                    </a:prstGeom>
                  </pic:spPr>
                </pic:pic>
              </a:graphicData>
            </a:graphic>
          </wp:inline>
        </w:drawing>
      </w:r>
    </w:p>
    <w:p w14:paraId="722FD140" w14:textId="034C0630" w:rsidR="004465FA" w:rsidRPr="00657FEE" w:rsidRDefault="001D390B" w:rsidP="00657FEE">
      <w:pPr>
        <w:spacing w:after="240"/>
        <w:jc w:val="center"/>
        <w:rPr>
          <w:rFonts w:ascii="Arial" w:eastAsia="SimHei" w:hAnsi="Arial" w:cs="Arial"/>
          <w:i/>
          <w:sz w:val="20"/>
          <w:szCs w:val="22"/>
        </w:rPr>
      </w:pPr>
      <w:r w:rsidRPr="00EB63C7">
        <w:rPr>
          <w:rFonts w:ascii="Arial" w:eastAsia="SimHei" w:hAnsi="Arial" w:cs="Arial"/>
          <w:i/>
          <w:iCs/>
          <w:sz w:val="20"/>
          <w:szCs w:val="22"/>
          <w:lang w:eastAsia="zh-CN"/>
        </w:rPr>
        <w:t xml:space="preserve">Marie H. Katzenbach School for the Deaf </w:t>
      </w:r>
      <w:r w:rsidRPr="00EB63C7">
        <w:rPr>
          <w:rFonts w:ascii="Arial" w:eastAsia="SimHei" w:hAnsi="Arial" w:cs="Arial"/>
          <w:i/>
          <w:iCs/>
          <w:sz w:val="20"/>
          <w:szCs w:val="22"/>
          <w:lang w:eastAsia="zh-CN"/>
        </w:rPr>
        <w:t>在读学生</w:t>
      </w:r>
      <w:r w:rsidRPr="00EB63C7">
        <w:rPr>
          <w:rFonts w:ascii="Arial" w:eastAsia="SimHei" w:hAnsi="Arial" w:cs="Arial"/>
          <w:i/>
          <w:iCs/>
          <w:sz w:val="20"/>
          <w:szCs w:val="22"/>
          <w:lang w:eastAsia="zh-CN"/>
        </w:rPr>
        <w:t xml:space="preserve"> George Valhos </w:t>
      </w:r>
      <w:r w:rsidRPr="00EB63C7">
        <w:rPr>
          <w:rFonts w:ascii="Arial" w:eastAsia="SimHei" w:hAnsi="Arial" w:cs="Arial"/>
          <w:i/>
          <w:iCs/>
          <w:sz w:val="20"/>
          <w:szCs w:val="22"/>
          <w:lang w:eastAsia="zh-CN"/>
        </w:rPr>
        <w:t>的作品</w:t>
      </w:r>
      <w:r w:rsidRPr="00EB63C7">
        <w:rPr>
          <w:rFonts w:ascii="Arial" w:eastAsia="SimHei" w:hAnsi="Arial" w:cs="Arial"/>
          <w:i/>
          <w:iCs/>
          <w:sz w:val="20"/>
          <w:szCs w:val="22"/>
          <w:lang w:eastAsia="zh-CN"/>
        </w:rPr>
        <w:t xml:space="preserve"> </w:t>
      </w:r>
      <w:bookmarkEnd w:id="1"/>
    </w:p>
    <w:sectPr w:rsidR="004465FA" w:rsidRPr="00657FEE" w:rsidSect="002F4C45">
      <w:pgSz w:w="15840" w:h="12240" w:orient="landscape" w:code="1"/>
      <w:pgMar w:top="720" w:right="900" w:bottom="720" w:left="720" w:header="720" w:footer="720" w:gutter="0"/>
      <w:cols w:num="3" w:space="11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20C0"/>
    <w:multiLevelType w:val="hybridMultilevel"/>
    <w:tmpl w:val="4B6840BC"/>
    <w:lvl w:ilvl="0" w:tplc="FD321592">
      <w:start w:val="1"/>
      <w:numFmt w:val="bullet"/>
      <w:lvlText w:val="•"/>
      <w:lvlJc w:val="left"/>
      <w:pPr>
        <w:tabs>
          <w:tab w:val="num" w:pos="720"/>
        </w:tabs>
        <w:ind w:left="720" w:hanging="360"/>
      </w:pPr>
      <w:rPr>
        <w:rFonts w:ascii="Arial" w:hAnsi="Arial" w:hint="default"/>
      </w:rPr>
    </w:lvl>
    <w:lvl w:ilvl="1" w:tplc="00FC2968" w:tentative="1">
      <w:start w:val="1"/>
      <w:numFmt w:val="bullet"/>
      <w:lvlText w:val="•"/>
      <w:lvlJc w:val="left"/>
      <w:pPr>
        <w:tabs>
          <w:tab w:val="num" w:pos="1440"/>
        </w:tabs>
        <w:ind w:left="1440" w:hanging="360"/>
      </w:pPr>
      <w:rPr>
        <w:rFonts w:ascii="Arial" w:hAnsi="Arial" w:hint="default"/>
      </w:rPr>
    </w:lvl>
    <w:lvl w:ilvl="2" w:tplc="05E683B8" w:tentative="1">
      <w:start w:val="1"/>
      <w:numFmt w:val="bullet"/>
      <w:lvlText w:val="•"/>
      <w:lvlJc w:val="left"/>
      <w:pPr>
        <w:tabs>
          <w:tab w:val="num" w:pos="2160"/>
        </w:tabs>
        <w:ind w:left="2160" w:hanging="360"/>
      </w:pPr>
      <w:rPr>
        <w:rFonts w:ascii="Arial" w:hAnsi="Arial" w:hint="default"/>
      </w:rPr>
    </w:lvl>
    <w:lvl w:ilvl="3" w:tplc="9A7639DA" w:tentative="1">
      <w:start w:val="1"/>
      <w:numFmt w:val="bullet"/>
      <w:lvlText w:val="•"/>
      <w:lvlJc w:val="left"/>
      <w:pPr>
        <w:tabs>
          <w:tab w:val="num" w:pos="2880"/>
        </w:tabs>
        <w:ind w:left="2880" w:hanging="360"/>
      </w:pPr>
      <w:rPr>
        <w:rFonts w:ascii="Arial" w:hAnsi="Arial" w:hint="default"/>
      </w:rPr>
    </w:lvl>
    <w:lvl w:ilvl="4" w:tplc="E9948AA4" w:tentative="1">
      <w:start w:val="1"/>
      <w:numFmt w:val="bullet"/>
      <w:lvlText w:val="•"/>
      <w:lvlJc w:val="left"/>
      <w:pPr>
        <w:tabs>
          <w:tab w:val="num" w:pos="3600"/>
        </w:tabs>
        <w:ind w:left="3600" w:hanging="360"/>
      </w:pPr>
      <w:rPr>
        <w:rFonts w:ascii="Arial" w:hAnsi="Arial" w:hint="default"/>
      </w:rPr>
    </w:lvl>
    <w:lvl w:ilvl="5" w:tplc="1870EE46" w:tentative="1">
      <w:start w:val="1"/>
      <w:numFmt w:val="bullet"/>
      <w:lvlText w:val="•"/>
      <w:lvlJc w:val="left"/>
      <w:pPr>
        <w:tabs>
          <w:tab w:val="num" w:pos="4320"/>
        </w:tabs>
        <w:ind w:left="4320" w:hanging="360"/>
      </w:pPr>
      <w:rPr>
        <w:rFonts w:ascii="Arial" w:hAnsi="Arial" w:hint="default"/>
      </w:rPr>
    </w:lvl>
    <w:lvl w:ilvl="6" w:tplc="A726D76E" w:tentative="1">
      <w:start w:val="1"/>
      <w:numFmt w:val="bullet"/>
      <w:lvlText w:val="•"/>
      <w:lvlJc w:val="left"/>
      <w:pPr>
        <w:tabs>
          <w:tab w:val="num" w:pos="5040"/>
        </w:tabs>
        <w:ind w:left="5040" w:hanging="360"/>
      </w:pPr>
      <w:rPr>
        <w:rFonts w:ascii="Arial" w:hAnsi="Arial" w:hint="default"/>
      </w:rPr>
    </w:lvl>
    <w:lvl w:ilvl="7" w:tplc="1D12B376" w:tentative="1">
      <w:start w:val="1"/>
      <w:numFmt w:val="bullet"/>
      <w:lvlText w:val="•"/>
      <w:lvlJc w:val="left"/>
      <w:pPr>
        <w:tabs>
          <w:tab w:val="num" w:pos="5760"/>
        </w:tabs>
        <w:ind w:left="5760" w:hanging="360"/>
      </w:pPr>
      <w:rPr>
        <w:rFonts w:ascii="Arial" w:hAnsi="Arial" w:hint="default"/>
      </w:rPr>
    </w:lvl>
    <w:lvl w:ilvl="8" w:tplc="65E0BA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81C75"/>
    <w:multiLevelType w:val="hybridMultilevel"/>
    <w:tmpl w:val="F5A8F030"/>
    <w:lvl w:ilvl="0" w:tplc="A0BCFDAA">
      <w:start w:val="1"/>
      <w:numFmt w:val="bullet"/>
      <w:lvlText w:val="•"/>
      <w:lvlJc w:val="left"/>
      <w:pPr>
        <w:tabs>
          <w:tab w:val="num" w:pos="720"/>
        </w:tabs>
        <w:ind w:left="720" w:hanging="360"/>
      </w:pPr>
      <w:rPr>
        <w:rFonts w:ascii="Arial" w:hAnsi="Arial" w:hint="default"/>
      </w:rPr>
    </w:lvl>
    <w:lvl w:ilvl="1" w:tplc="27C877F4" w:tentative="1">
      <w:start w:val="1"/>
      <w:numFmt w:val="bullet"/>
      <w:lvlText w:val="•"/>
      <w:lvlJc w:val="left"/>
      <w:pPr>
        <w:tabs>
          <w:tab w:val="num" w:pos="1440"/>
        </w:tabs>
        <w:ind w:left="1440" w:hanging="360"/>
      </w:pPr>
      <w:rPr>
        <w:rFonts w:ascii="Arial" w:hAnsi="Arial" w:hint="default"/>
      </w:rPr>
    </w:lvl>
    <w:lvl w:ilvl="2" w:tplc="4AA4D21C" w:tentative="1">
      <w:start w:val="1"/>
      <w:numFmt w:val="bullet"/>
      <w:lvlText w:val="•"/>
      <w:lvlJc w:val="left"/>
      <w:pPr>
        <w:tabs>
          <w:tab w:val="num" w:pos="2160"/>
        </w:tabs>
        <w:ind w:left="2160" w:hanging="360"/>
      </w:pPr>
      <w:rPr>
        <w:rFonts w:ascii="Arial" w:hAnsi="Arial" w:hint="default"/>
      </w:rPr>
    </w:lvl>
    <w:lvl w:ilvl="3" w:tplc="2DDCCCF6" w:tentative="1">
      <w:start w:val="1"/>
      <w:numFmt w:val="bullet"/>
      <w:lvlText w:val="•"/>
      <w:lvlJc w:val="left"/>
      <w:pPr>
        <w:tabs>
          <w:tab w:val="num" w:pos="2880"/>
        </w:tabs>
        <w:ind w:left="2880" w:hanging="360"/>
      </w:pPr>
      <w:rPr>
        <w:rFonts w:ascii="Arial" w:hAnsi="Arial" w:hint="default"/>
      </w:rPr>
    </w:lvl>
    <w:lvl w:ilvl="4" w:tplc="9A74DE52" w:tentative="1">
      <w:start w:val="1"/>
      <w:numFmt w:val="bullet"/>
      <w:lvlText w:val="•"/>
      <w:lvlJc w:val="left"/>
      <w:pPr>
        <w:tabs>
          <w:tab w:val="num" w:pos="3600"/>
        </w:tabs>
        <w:ind w:left="3600" w:hanging="360"/>
      </w:pPr>
      <w:rPr>
        <w:rFonts w:ascii="Arial" w:hAnsi="Arial" w:hint="default"/>
      </w:rPr>
    </w:lvl>
    <w:lvl w:ilvl="5" w:tplc="9E1074D2" w:tentative="1">
      <w:start w:val="1"/>
      <w:numFmt w:val="bullet"/>
      <w:lvlText w:val="•"/>
      <w:lvlJc w:val="left"/>
      <w:pPr>
        <w:tabs>
          <w:tab w:val="num" w:pos="4320"/>
        </w:tabs>
        <w:ind w:left="4320" w:hanging="360"/>
      </w:pPr>
      <w:rPr>
        <w:rFonts w:ascii="Arial" w:hAnsi="Arial" w:hint="default"/>
      </w:rPr>
    </w:lvl>
    <w:lvl w:ilvl="6" w:tplc="2A1486CC" w:tentative="1">
      <w:start w:val="1"/>
      <w:numFmt w:val="bullet"/>
      <w:lvlText w:val="•"/>
      <w:lvlJc w:val="left"/>
      <w:pPr>
        <w:tabs>
          <w:tab w:val="num" w:pos="5040"/>
        </w:tabs>
        <w:ind w:left="5040" w:hanging="360"/>
      </w:pPr>
      <w:rPr>
        <w:rFonts w:ascii="Arial" w:hAnsi="Arial" w:hint="default"/>
      </w:rPr>
    </w:lvl>
    <w:lvl w:ilvl="7" w:tplc="B50E8B92" w:tentative="1">
      <w:start w:val="1"/>
      <w:numFmt w:val="bullet"/>
      <w:lvlText w:val="•"/>
      <w:lvlJc w:val="left"/>
      <w:pPr>
        <w:tabs>
          <w:tab w:val="num" w:pos="5760"/>
        </w:tabs>
        <w:ind w:left="5760" w:hanging="360"/>
      </w:pPr>
      <w:rPr>
        <w:rFonts w:ascii="Arial" w:hAnsi="Arial" w:hint="default"/>
      </w:rPr>
    </w:lvl>
    <w:lvl w:ilvl="8" w:tplc="D3F633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DA351C"/>
    <w:multiLevelType w:val="multilevel"/>
    <w:tmpl w:val="78001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7C0465"/>
    <w:multiLevelType w:val="hybridMultilevel"/>
    <w:tmpl w:val="780010B6"/>
    <w:lvl w:ilvl="0" w:tplc="4000A842">
      <w:start w:val="1"/>
      <w:numFmt w:val="decimal"/>
      <w:lvlText w:val="%1."/>
      <w:lvlJc w:val="left"/>
      <w:pPr>
        <w:ind w:left="720" w:hanging="360"/>
      </w:pPr>
    </w:lvl>
    <w:lvl w:ilvl="1" w:tplc="589CB4D6" w:tentative="1">
      <w:start w:val="1"/>
      <w:numFmt w:val="lowerLetter"/>
      <w:lvlText w:val="%2."/>
      <w:lvlJc w:val="left"/>
      <w:pPr>
        <w:ind w:left="1440" w:hanging="360"/>
      </w:pPr>
    </w:lvl>
    <w:lvl w:ilvl="2" w:tplc="F3827ADC" w:tentative="1">
      <w:start w:val="1"/>
      <w:numFmt w:val="lowerRoman"/>
      <w:lvlText w:val="%3."/>
      <w:lvlJc w:val="right"/>
      <w:pPr>
        <w:ind w:left="2160" w:hanging="180"/>
      </w:pPr>
    </w:lvl>
    <w:lvl w:ilvl="3" w:tplc="A61ACF54" w:tentative="1">
      <w:start w:val="1"/>
      <w:numFmt w:val="decimal"/>
      <w:lvlText w:val="%4."/>
      <w:lvlJc w:val="left"/>
      <w:pPr>
        <w:ind w:left="2880" w:hanging="360"/>
      </w:pPr>
    </w:lvl>
    <w:lvl w:ilvl="4" w:tplc="3EAEF9AC" w:tentative="1">
      <w:start w:val="1"/>
      <w:numFmt w:val="lowerLetter"/>
      <w:lvlText w:val="%5."/>
      <w:lvlJc w:val="left"/>
      <w:pPr>
        <w:ind w:left="3600" w:hanging="360"/>
      </w:pPr>
    </w:lvl>
    <w:lvl w:ilvl="5" w:tplc="CBC61CBA" w:tentative="1">
      <w:start w:val="1"/>
      <w:numFmt w:val="lowerRoman"/>
      <w:lvlText w:val="%6."/>
      <w:lvlJc w:val="right"/>
      <w:pPr>
        <w:ind w:left="4320" w:hanging="180"/>
      </w:pPr>
    </w:lvl>
    <w:lvl w:ilvl="6" w:tplc="6378825A" w:tentative="1">
      <w:start w:val="1"/>
      <w:numFmt w:val="decimal"/>
      <w:lvlText w:val="%7."/>
      <w:lvlJc w:val="left"/>
      <w:pPr>
        <w:ind w:left="5040" w:hanging="360"/>
      </w:pPr>
    </w:lvl>
    <w:lvl w:ilvl="7" w:tplc="18282F02" w:tentative="1">
      <w:start w:val="1"/>
      <w:numFmt w:val="lowerLetter"/>
      <w:lvlText w:val="%8."/>
      <w:lvlJc w:val="left"/>
      <w:pPr>
        <w:ind w:left="5760" w:hanging="360"/>
      </w:pPr>
    </w:lvl>
    <w:lvl w:ilvl="8" w:tplc="A6C2CA6A" w:tentative="1">
      <w:start w:val="1"/>
      <w:numFmt w:val="lowerRoman"/>
      <w:lvlText w:val="%9."/>
      <w:lvlJc w:val="right"/>
      <w:pPr>
        <w:ind w:left="6480" w:hanging="180"/>
      </w:pPr>
    </w:lvl>
  </w:abstractNum>
  <w:abstractNum w:abstractNumId="4" w15:restartNumberingAfterBreak="0">
    <w:nsid w:val="14E142B5"/>
    <w:multiLevelType w:val="hybridMultilevel"/>
    <w:tmpl w:val="A0488180"/>
    <w:lvl w:ilvl="0" w:tplc="7766E816">
      <w:start w:val="1"/>
      <w:numFmt w:val="bullet"/>
      <w:lvlText w:val="•"/>
      <w:lvlJc w:val="left"/>
      <w:pPr>
        <w:tabs>
          <w:tab w:val="num" w:pos="720"/>
        </w:tabs>
        <w:ind w:left="720" w:hanging="360"/>
      </w:pPr>
      <w:rPr>
        <w:rFonts w:ascii="Arial" w:hAnsi="Arial" w:hint="default"/>
      </w:rPr>
    </w:lvl>
    <w:lvl w:ilvl="1" w:tplc="2C029E2E" w:tentative="1">
      <w:start w:val="1"/>
      <w:numFmt w:val="bullet"/>
      <w:lvlText w:val="•"/>
      <w:lvlJc w:val="left"/>
      <w:pPr>
        <w:tabs>
          <w:tab w:val="num" w:pos="1440"/>
        </w:tabs>
        <w:ind w:left="1440" w:hanging="360"/>
      </w:pPr>
      <w:rPr>
        <w:rFonts w:ascii="Arial" w:hAnsi="Arial" w:hint="default"/>
      </w:rPr>
    </w:lvl>
    <w:lvl w:ilvl="2" w:tplc="E15AF7B8" w:tentative="1">
      <w:start w:val="1"/>
      <w:numFmt w:val="bullet"/>
      <w:lvlText w:val="•"/>
      <w:lvlJc w:val="left"/>
      <w:pPr>
        <w:tabs>
          <w:tab w:val="num" w:pos="2160"/>
        </w:tabs>
        <w:ind w:left="2160" w:hanging="360"/>
      </w:pPr>
      <w:rPr>
        <w:rFonts w:ascii="Arial" w:hAnsi="Arial" w:hint="default"/>
      </w:rPr>
    </w:lvl>
    <w:lvl w:ilvl="3" w:tplc="0E80848E" w:tentative="1">
      <w:start w:val="1"/>
      <w:numFmt w:val="bullet"/>
      <w:lvlText w:val="•"/>
      <w:lvlJc w:val="left"/>
      <w:pPr>
        <w:tabs>
          <w:tab w:val="num" w:pos="2880"/>
        </w:tabs>
        <w:ind w:left="2880" w:hanging="360"/>
      </w:pPr>
      <w:rPr>
        <w:rFonts w:ascii="Arial" w:hAnsi="Arial" w:hint="default"/>
      </w:rPr>
    </w:lvl>
    <w:lvl w:ilvl="4" w:tplc="B3D6850E" w:tentative="1">
      <w:start w:val="1"/>
      <w:numFmt w:val="bullet"/>
      <w:lvlText w:val="•"/>
      <w:lvlJc w:val="left"/>
      <w:pPr>
        <w:tabs>
          <w:tab w:val="num" w:pos="3600"/>
        </w:tabs>
        <w:ind w:left="3600" w:hanging="360"/>
      </w:pPr>
      <w:rPr>
        <w:rFonts w:ascii="Arial" w:hAnsi="Arial" w:hint="default"/>
      </w:rPr>
    </w:lvl>
    <w:lvl w:ilvl="5" w:tplc="147C3A82" w:tentative="1">
      <w:start w:val="1"/>
      <w:numFmt w:val="bullet"/>
      <w:lvlText w:val="•"/>
      <w:lvlJc w:val="left"/>
      <w:pPr>
        <w:tabs>
          <w:tab w:val="num" w:pos="4320"/>
        </w:tabs>
        <w:ind w:left="4320" w:hanging="360"/>
      </w:pPr>
      <w:rPr>
        <w:rFonts w:ascii="Arial" w:hAnsi="Arial" w:hint="default"/>
      </w:rPr>
    </w:lvl>
    <w:lvl w:ilvl="6" w:tplc="DDE09614" w:tentative="1">
      <w:start w:val="1"/>
      <w:numFmt w:val="bullet"/>
      <w:lvlText w:val="•"/>
      <w:lvlJc w:val="left"/>
      <w:pPr>
        <w:tabs>
          <w:tab w:val="num" w:pos="5040"/>
        </w:tabs>
        <w:ind w:left="5040" w:hanging="360"/>
      </w:pPr>
      <w:rPr>
        <w:rFonts w:ascii="Arial" w:hAnsi="Arial" w:hint="default"/>
      </w:rPr>
    </w:lvl>
    <w:lvl w:ilvl="7" w:tplc="171E52FE" w:tentative="1">
      <w:start w:val="1"/>
      <w:numFmt w:val="bullet"/>
      <w:lvlText w:val="•"/>
      <w:lvlJc w:val="left"/>
      <w:pPr>
        <w:tabs>
          <w:tab w:val="num" w:pos="5760"/>
        </w:tabs>
        <w:ind w:left="5760" w:hanging="360"/>
      </w:pPr>
      <w:rPr>
        <w:rFonts w:ascii="Arial" w:hAnsi="Arial" w:hint="default"/>
      </w:rPr>
    </w:lvl>
    <w:lvl w:ilvl="8" w:tplc="51661B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932B87"/>
    <w:multiLevelType w:val="hybridMultilevel"/>
    <w:tmpl w:val="291C903E"/>
    <w:lvl w:ilvl="0" w:tplc="1124F1DE">
      <w:start w:val="1"/>
      <w:numFmt w:val="bullet"/>
      <w:lvlText w:val="•"/>
      <w:lvlJc w:val="left"/>
      <w:pPr>
        <w:tabs>
          <w:tab w:val="num" w:pos="720"/>
        </w:tabs>
        <w:ind w:left="720" w:hanging="360"/>
      </w:pPr>
      <w:rPr>
        <w:rFonts w:ascii="Arial" w:hAnsi="Arial" w:hint="default"/>
      </w:rPr>
    </w:lvl>
    <w:lvl w:ilvl="1" w:tplc="6B143838" w:tentative="1">
      <w:start w:val="1"/>
      <w:numFmt w:val="bullet"/>
      <w:lvlText w:val="•"/>
      <w:lvlJc w:val="left"/>
      <w:pPr>
        <w:tabs>
          <w:tab w:val="num" w:pos="1440"/>
        </w:tabs>
        <w:ind w:left="1440" w:hanging="360"/>
      </w:pPr>
      <w:rPr>
        <w:rFonts w:ascii="Arial" w:hAnsi="Arial" w:hint="default"/>
      </w:rPr>
    </w:lvl>
    <w:lvl w:ilvl="2" w:tplc="48F0815E" w:tentative="1">
      <w:start w:val="1"/>
      <w:numFmt w:val="bullet"/>
      <w:lvlText w:val="•"/>
      <w:lvlJc w:val="left"/>
      <w:pPr>
        <w:tabs>
          <w:tab w:val="num" w:pos="2160"/>
        </w:tabs>
        <w:ind w:left="2160" w:hanging="360"/>
      </w:pPr>
      <w:rPr>
        <w:rFonts w:ascii="Arial" w:hAnsi="Arial" w:hint="default"/>
      </w:rPr>
    </w:lvl>
    <w:lvl w:ilvl="3" w:tplc="894EDC42" w:tentative="1">
      <w:start w:val="1"/>
      <w:numFmt w:val="bullet"/>
      <w:lvlText w:val="•"/>
      <w:lvlJc w:val="left"/>
      <w:pPr>
        <w:tabs>
          <w:tab w:val="num" w:pos="2880"/>
        </w:tabs>
        <w:ind w:left="2880" w:hanging="360"/>
      </w:pPr>
      <w:rPr>
        <w:rFonts w:ascii="Arial" w:hAnsi="Arial" w:hint="default"/>
      </w:rPr>
    </w:lvl>
    <w:lvl w:ilvl="4" w:tplc="680E4A22" w:tentative="1">
      <w:start w:val="1"/>
      <w:numFmt w:val="bullet"/>
      <w:lvlText w:val="•"/>
      <w:lvlJc w:val="left"/>
      <w:pPr>
        <w:tabs>
          <w:tab w:val="num" w:pos="3600"/>
        </w:tabs>
        <w:ind w:left="3600" w:hanging="360"/>
      </w:pPr>
      <w:rPr>
        <w:rFonts w:ascii="Arial" w:hAnsi="Arial" w:hint="default"/>
      </w:rPr>
    </w:lvl>
    <w:lvl w:ilvl="5" w:tplc="4DFE9DF4" w:tentative="1">
      <w:start w:val="1"/>
      <w:numFmt w:val="bullet"/>
      <w:lvlText w:val="•"/>
      <w:lvlJc w:val="left"/>
      <w:pPr>
        <w:tabs>
          <w:tab w:val="num" w:pos="4320"/>
        </w:tabs>
        <w:ind w:left="4320" w:hanging="360"/>
      </w:pPr>
      <w:rPr>
        <w:rFonts w:ascii="Arial" w:hAnsi="Arial" w:hint="default"/>
      </w:rPr>
    </w:lvl>
    <w:lvl w:ilvl="6" w:tplc="FF727F88" w:tentative="1">
      <w:start w:val="1"/>
      <w:numFmt w:val="bullet"/>
      <w:lvlText w:val="•"/>
      <w:lvlJc w:val="left"/>
      <w:pPr>
        <w:tabs>
          <w:tab w:val="num" w:pos="5040"/>
        </w:tabs>
        <w:ind w:left="5040" w:hanging="360"/>
      </w:pPr>
      <w:rPr>
        <w:rFonts w:ascii="Arial" w:hAnsi="Arial" w:hint="default"/>
      </w:rPr>
    </w:lvl>
    <w:lvl w:ilvl="7" w:tplc="1E1A23E4" w:tentative="1">
      <w:start w:val="1"/>
      <w:numFmt w:val="bullet"/>
      <w:lvlText w:val="•"/>
      <w:lvlJc w:val="left"/>
      <w:pPr>
        <w:tabs>
          <w:tab w:val="num" w:pos="5760"/>
        </w:tabs>
        <w:ind w:left="5760" w:hanging="360"/>
      </w:pPr>
      <w:rPr>
        <w:rFonts w:ascii="Arial" w:hAnsi="Arial" w:hint="default"/>
      </w:rPr>
    </w:lvl>
    <w:lvl w:ilvl="8" w:tplc="32EE3C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106363"/>
    <w:multiLevelType w:val="hybridMultilevel"/>
    <w:tmpl w:val="129071B8"/>
    <w:lvl w:ilvl="0" w:tplc="D65C0582">
      <w:start w:val="1"/>
      <w:numFmt w:val="decimal"/>
      <w:lvlText w:val="%1."/>
      <w:lvlJc w:val="left"/>
      <w:pPr>
        <w:ind w:left="720" w:hanging="360"/>
      </w:pPr>
    </w:lvl>
    <w:lvl w:ilvl="1" w:tplc="909A014C" w:tentative="1">
      <w:start w:val="1"/>
      <w:numFmt w:val="lowerLetter"/>
      <w:lvlText w:val="%2."/>
      <w:lvlJc w:val="left"/>
      <w:pPr>
        <w:ind w:left="1440" w:hanging="360"/>
      </w:pPr>
    </w:lvl>
    <w:lvl w:ilvl="2" w:tplc="1526A6BC" w:tentative="1">
      <w:start w:val="1"/>
      <w:numFmt w:val="lowerRoman"/>
      <w:lvlText w:val="%3."/>
      <w:lvlJc w:val="right"/>
      <w:pPr>
        <w:ind w:left="2160" w:hanging="180"/>
      </w:pPr>
    </w:lvl>
    <w:lvl w:ilvl="3" w:tplc="172082D6" w:tentative="1">
      <w:start w:val="1"/>
      <w:numFmt w:val="decimal"/>
      <w:lvlText w:val="%4."/>
      <w:lvlJc w:val="left"/>
      <w:pPr>
        <w:ind w:left="2880" w:hanging="360"/>
      </w:pPr>
    </w:lvl>
    <w:lvl w:ilvl="4" w:tplc="AE5EFB88" w:tentative="1">
      <w:start w:val="1"/>
      <w:numFmt w:val="lowerLetter"/>
      <w:lvlText w:val="%5."/>
      <w:lvlJc w:val="left"/>
      <w:pPr>
        <w:ind w:left="3600" w:hanging="360"/>
      </w:pPr>
    </w:lvl>
    <w:lvl w:ilvl="5" w:tplc="5B1E140E" w:tentative="1">
      <w:start w:val="1"/>
      <w:numFmt w:val="lowerRoman"/>
      <w:lvlText w:val="%6."/>
      <w:lvlJc w:val="right"/>
      <w:pPr>
        <w:ind w:left="4320" w:hanging="180"/>
      </w:pPr>
    </w:lvl>
    <w:lvl w:ilvl="6" w:tplc="A0F2D5CC" w:tentative="1">
      <w:start w:val="1"/>
      <w:numFmt w:val="decimal"/>
      <w:lvlText w:val="%7."/>
      <w:lvlJc w:val="left"/>
      <w:pPr>
        <w:ind w:left="5040" w:hanging="360"/>
      </w:pPr>
    </w:lvl>
    <w:lvl w:ilvl="7" w:tplc="829AC052" w:tentative="1">
      <w:start w:val="1"/>
      <w:numFmt w:val="lowerLetter"/>
      <w:lvlText w:val="%8."/>
      <w:lvlJc w:val="left"/>
      <w:pPr>
        <w:ind w:left="5760" w:hanging="360"/>
      </w:pPr>
    </w:lvl>
    <w:lvl w:ilvl="8" w:tplc="B658C8AC" w:tentative="1">
      <w:start w:val="1"/>
      <w:numFmt w:val="lowerRoman"/>
      <w:lvlText w:val="%9."/>
      <w:lvlJc w:val="right"/>
      <w:pPr>
        <w:ind w:left="6480" w:hanging="180"/>
      </w:pPr>
    </w:lvl>
  </w:abstractNum>
  <w:abstractNum w:abstractNumId="7" w15:restartNumberingAfterBreak="0">
    <w:nsid w:val="39FF3A39"/>
    <w:multiLevelType w:val="hybridMultilevel"/>
    <w:tmpl w:val="B3AC4882"/>
    <w:lvl w:ilvl="0" w:tplc="FEBE52CC">
      <w:start w:val="1"/>
      <w:numFmt w:val="bullet"/>
      <w:lvlText w:val="•"/>
      <w:lvlJc w:val="left"/>
      <w:pPr>
        <w:tabs>
          <w:tab w:val="num" w:pos="720"/>
        </w:tabs>
        <w:ind w:left="720" w:hanging="360"/>
      </w:pPr>
      <w:rPr>
        <w:rFonts w:ascii="Arial" w:hAnsi="Arial" w:hint="default"/>
      </w:rPr>
    </w:lvl>
    <w:lvl w:ilvl="1" w:tplc="E2DA80D0" w:tentative="1">
      <w:start w:val="1"/>
      <w:numFmt w:val="bullet"/>
      <w:lvlText w:val="•"/>
      <w:lvlJc w:val="left"/>
      <w:pPr>
        <w:tabs>
          <w:tab w:val="num" w:pos="1440"/>
        </w:tabs>
        <w:ind w:left="1440" w:hanging="360"/>
      </w:pPr>
      <w:rPr>
        <w:rFonts w:ascii="Arial" w:hAnsi="Arial" w:hint="default"/>
      </w:rPr>
    </w:lvl>
    <w:lvl w:ilvl="2" w:tplc="4BF6A5E0" w:tentative="1">
      <w:start w:val="1"/>
      <w:numFmt w:val="bullet"/>
      <w:lvlText w:val="•"/>
      <w:lvlJc w:val="left"/>
      <w:pPr>
        <w:tabs>
          <w:tab w:val="num" w:pos="2160"/>
        </w:tabs>
        <w:ind w:left="2160" w:hanging="360"/>
      </w:pPr>
      <w:rPr>
        <w:rFonts w:ascii="Arial" w:hAnsi="Arial" w:hint="default"/>
      </w:rPr>
    </w:lvl>
    <w:lvl w:ilvl="3" w:tplc="F93E468C" w:tentative="1">
      <w:start w:val="1"/>
      <w:numFmt w:val="bullet"/>
      <w:lvlText w:val="•"/>
      <w:lvlJc w:val="left"/>
      <w:pPr>
        <w:tabs>
          <w:tab w:val="num" w:pos="2880"/>
        </w:tabs>
        <w:ind w:left="2880" w:hanging="360"/>
      </w:pPr>
      <w:rPr>
        <w:rFonts w:ascii="Arial" w:hAnsi="Arial" w:hint="default"/>
      </w:rPr>
    </w:lvl>
    <w:lvl w:ilvl="4" w:tplc="EED623FE" w:tentative="1">
      <w:start w:val="1"/>
      <w:numFmt w:val="bullet"/>
      <w:lvlText w:val="•"/>
      <w:lvlJc w:val="left"/>
      <w:pPr>
        <w:tabs>
          <w:tab w:val="num" w:pos="3600"/>
        </w:tabs>
        <w:ind w:left="3600" w:hanging="360"/>
      </w:pPr>
      <w:rPr>
        <w:rFonts w:ascii="Arial" w:hAnsi="Arial" w:hint="default"/>
      </w:rPr>
    </w:lvl>
    <w:lvl w:ilvl="5" w:tplc="0FB29DAE" w:tentative="1">
      <w:start w:val="1"/>
      <w:numFmt w:val="bullet"/>
      <w:lvlText w:val="•"/>
      <w:lvlJc w:val="left"/>
      <w:pPr>
        <w:tabs>
          <w:tab w:val="num" w:pos="4320"/>
        </w:tabs>
        <w:ind w:left="4320" w:hanging="360"/>
      </w:pPr>
      <w:rPr>
        <w:rFonts w:ascii="Arial" w:hAnsi="Arial" w:hint="default"/>
      </w:rPr>
    </w:lvl>
    <w:lvl w:ilvl="6" w:tplc="C826CD48" w:tentative="1">
      <w:start w:val="1"/>
      <w:numFmt w:val="bullet"/>
      <w:lvlText w:val="•"/>
      <w:lvlJc w:val="left"/>
      <w:pPr>
        <w:tabs>
          <w:tab w:val="num" w:pos="5040"/>
        </w:tabs>
        <w:ind w:left="5040" w:hanging="360"/>
      </w:pPr>
      <w:rPr>
        <w:rFonts w:ascii="Arial" w:hAnsi="Arial" w:hint="default"/>
      </w:rPr>
    </w:lvl>
    <w:lvl w:ilvl="7" w:tplc="02F2582C" w:tentative="1">
      <w:start w:val="1"/>
      <w:numFmt w:val="bullet"/>
      <w:lvlText w:val="•"/>
      <w:lvlJc w:val="left"/>
      <w:pPr>
        <w:tabs>
          <w:tab w:val="num" w:pos="5760"/>
        </w:tabs>
        <w:ind w:left="5760" w:hanging="360"/>
      </w:pPr>
      <w:rPr>
        <w:rFonts w:ascii="Arial" w:hAnsi="Arial" w:hint="default"/>
      </w:rPr>
    </w:lvl>
    <w:lvl w:ilvl="8" w:tplc="E18C4B1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1C78E9"/>
    <w:multiLevelType w:val="hybridMultilevel"/>
    <w:tmpl w:val="B324FB44"/>
    <w:lvl w:ilvl="0" w:tplc="513E20B4">
      <w:start w:val="1"/>
      <w:numFmt w:val="bullet"/>
      <w:lvlText w:val="•"/>
      <w:lvlJc w:val="left"/>
      <w:pPr>
        <w:tabs>
          <w:tab w:val="num" w:pos="720"/>
        </w:tabs>
        <w:ind w:left="720" w:hanging="360"/>
      </w:pPr>
      <w:rPr>
        <w:rFonts w:ascii="Arial" w:hAnsi="Arial" w:hint="default"/>
      </w:rPr>
    </w:lvl>
    <w:lvl w:ilvl="1" w:tplc="080C1CF4" w:tentative="1">
      <w:start w:val="1"/>
      <w:numFmt w:val="bullet"/>
      <w:lvlText w:val="•"/>
      <w:lvlJc w:val="left"/>
      <w:pPr>
        <w:tabs>
          <w:tab w:val="num" w:pos="1440"/>
        </w:tabs>
        <w:ind w:left="1440" w:hanging="360"/>
      </w:pPr>
      <w:rPr>
        <w:rFonts w:ascii="Arial" w:hAnsi="Arial" w:hint="default"/>
      </w:rPr>
    </w:lvl>
    <w:lvl w:ilvl="2" w:tplc="3F389CE0" w:tentative="1">
      <w:start w:val="1"/>
      <w:numFmt w:val="bullet"/>
      <w:lvlText w:val="•"/>
      <w:lvlJc w:val="left"/>
      <w:pPr>
        <w:tabs>
          <w:tab w:val="num" w:pos="2160"/>
        </w:tabs>
        <w:ind w:left="2160" w:hanging="360"/>
      </w:pPr>
      <w:rPr>
        <w:rFonts w:ascii="Arial" w:hAnsi="Arial" w:hint="default"/>
      </w:rPr>
    </w:lvl>
    <w:lvl w:ilvl="3" w:tplc="B792CDBC" w:tentative="1">
      <w:start w:val="1"/>
      <w:numFmt w:val="bullet"/>
      <w:lvlText w:val="•"/>
      <w:lvlJc w:val="left"/>
      <w:pPr>
        <w:tabs>
          <w:tab w:val="num" w:pos="2880"/>
        </w:tabs>
        <w:ind w:left="2880" w:hanging="360"/>
      </w:pPr>
      <w:rPr>
        <w:rFonts w:ascii="Arial" w:hAnsi="Arial" w:hint="default"/>
      </w:rPr>
    </w:lvl>
    <w:lvl w:ilvl="4" w:tplc="27E29580" w:tentative="1">
      <w:start w:val="1"/>
      <w:numFmt w:val="bullet"/>
      <w:lvlText w:val="•"/>
      <w:lvlJc w:val="left"/>
      <w:pPr>
        <w:tabs>
          <w:tab w:val="num" w:pos="3600"/>
        </w:tabs>
        <w:ind w:left="3600" w:hanging="360"/>
      </w:pPr>
      <w:rPr>
        <w:rFonts w:ascii="Arial" w:hAnsi="Arial" w:hint="default"/>
      </w:rPr>
    </w:lvl>
    <w:lvl w:ilvl="5" w:tplc="F31896BC" w:tentative="1">
      <w:start w:val="1"/>
      <w:numFmt w:val="bullet"/>
      <w:lvlText w:val="•"/>
      <w:lvlJc w:val="left"/>
      <w:pPr>
        <w:tabs>
          <w:tab w:val="num" w:pos="4320"/>
        </w:tabs>
        <w:ind w:left="4320" w:hanging="360"/>
      </w:pPr>
      <w:rPr>
        <w:rFonts w:ascii="Arial" w:hAnsi="Arial" w:hint="default"/>
      </w:rPr>
    </w:lvl>
    <w:lvl w:ilvl="6" w:tplc="248EE2BA" w:tentative="1">
      <w:start w:val="1"/>
      <w:numFmt w:val="bullet"/>
      <w:lvlText w:val="•"/>
      <w:lvlJc w:val="left"/>
      <w:pPr>
        <w:tabs>
          <w:tab w:val="num" w:pos="5040"/>
        </w:tabs>
        <w:ind w:left="5040" w:hanging="360"/>
      </w:pPr>
      <w:rPr>
        <w:rFonts w:ascii="Arial" w:hAnsi="Arial" w:hint="default"/>
      </w:rPr>
    </w:lvl>
    <w:lvl w:ilvl="7" w:tplc="B298F758" w:tentative="1">
      <w:start w:val="1"/>
      <w:numFmt w:val="bullet"/>
      <w:lvlText w:val="•"/>
      <w:lvlJc w:val="left"/>
      <w:pPr>
        <w:tabs>
          <w:tab w:val="num" w:pos="5760"/>
        </w:tabs>
        <w:ind w:left="5760" w:hanging="360"/>
      </w:pPr>
      <w:rPr>
        <w:rFonts w:ascii="Arial" w:hAnsi="Arial" w:hint="default"/>
      </w:rPr>
    </w:lvl>
    <w:lvl w:ilvl="8" w:tplc="ADB8E1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233086"/>
    <w:multiLevelType w:val="hybridMultilevel"/>
    <w:tmpl w:val="88B64772"/>
    <w:lvl w:ilvl="0" w:tplc="5D24A82C">
      <w:start w:val="1"/>
      <w:numFmt w:val="lowerLetter"/>
      <w:lvlText w:val="%1."/>
      <w:lvlJc w:val="left"/>
      <w:pPr>
        <w:ind w:left="720" w:hanging="360"/>
      </w:pPr>
    </w:lvl>
    <w:lvl w:ilvl="1" w:tplc="3B22F72C" w:tentative="1">
      <w:start w:val="1"/>
      <w:numFmt w:val="lowerLetter"/>
      <w:lvlText w:val="%2."/>
      <w:lvlJc w:val="left"/>
      <w:pPr>
        <w:ind w:left="1440" w:hanging="360"/>
      </w:pPr>
    </w:lvl>
    <w:lvl w:ilvl="2" w:tplc="08E475C2" w:tentative="1">
      <w:start w:val="1"/>
      <w:numFmt w:val="lowerRoman"/>
      <w:lvlText w:val="%3."/>
      <w:lvlJc w:val="right"/>
      <w:pPr>
        <w:ind w:left="2160" w:hanging="180"/>
      </w:pPr>
    </w:lvl>
    <w:lvl w:ilvl="3" w:tplc="23888E0A" w:tentative="1">
      <w:start w:val="1"/>
      <w:numFmt w:val="decimal"/>
      <w:lvlText w:val="%4."/>
      <w:lvlJc w:val="left"/>
      <w:pPr>
        <w:ind w:left="2880" w:hanging="360"/>
      </w:pPr>
    </w:lvl>
    <w:lvl w:ilvl="4" w:tplc="8152C57C" w:tentative="1">
      <w:start w:val="1"/>
      <w:numFmt w:val="lowerLetter"/>
      <w:lvlText w:val="%5."/>
      <w:lvlJc w:val="left"/>
      <w:pPr>
        <w:ind w:left="3600" w:hanging="360"/>
      </w:pPr>
    </w:lvl>
    <w:lvl w:ilvl="5" w:tplc="AB66D438" w:tentative="1">
      <w:start w:val="1"/>
      <w:numFmt w:val="lowerRoman"/>
      <w:lvlText w:val="%6."/>
      <w:lvlJc w:val="right"/>
      <w:pPr>
        <w:ind w:left="4320" w:hanging="180"/>
      </w:pPr>
    </w:lvl>
    <w:lvl w:ilvl="6" w:tplc="ED16F79E" w:tentative="1">
      <w:start w:val="1"/>
      <w:numFmt w:val="decimal"/>
      <w:lvlText w:val="%7."/>
      <w:lvlJc w:val="left"/>
      <w:pPr>
        <w:ind w:left="5040" w:hanging="360"/>
      </w:pPr>
    </w:lvl>
    <w:lvl w:ilvl="7" w:tplc="147428BE" w:tentative="1">
      <w:start w:val="1"/>
      <w:numFmt w:val="lowerLetter"/>
      <w:lvlText w:val="%8."/>
      <w:lvlJc w:val="left"/>
      <w:pPr>
        <w:ind w:left="5760" w:hanging="360"/>
      </w:pPr>
    </w:lvl>
    <w:lvl w:ilvl="8" w:tplc="4F48096E" w:tentative="1">
      <w:start w:val="1"/>
      <w:numFmt w:val="lowerRoman"/>
      <w:lvlText w:val="%9."/>
      <w:lvlJc w:val="right"/>
      <w:pPr>
        <w:ind w:left="6480" w:hanging="180"/>
      </w:pPr>
    </w:lvl>
  </w:abstractNum>
  <w:abstractNum w:abstractNumId="10" w15:restartNumberingAfterBreak="0">
    <w:nsid w:val="4D696FA6"/>
    <w:multiLevelType w:val="hybridMultilevel"/>
    <w:tmpl w:val="9994539E"/>
    <w:lvl w:ilvl="0" w:tplc="1B0E4DBE">
      <w:start w:val="1"/>
      <w:numFmt w:val="lowerLetter"/>
      <w:lvlText w:val="%1."/>
      <w:lvlJc w:val="left"/>
      <w:pPr>
        <w:ind w:left="720" w:hanging="360"/>
      </w:pPr>
      <w:rPr>
        <w:rFonts w:hint="default"/>
      </w:rPr>
    </w:lvl>
    <w:lvl w:ilvl="1" w:tplc="01D241FA" w:tentative="1">
      <w:start w:val="1"/>
      <w:numFmt w:val="lowerLetter"/>
      <w:lvlText w:val="%2."/>
      <w:lvlJc w:val="left"/>
      <w:pPr>
        <w:ind w:left="1440" w:hanging="360"/>
      </w:pPr>
    </w:lvl>
    <w:lvl w:ilvl="2" w:tplc="9EE420DA" w:tentative="1">
      <w:start w:val="1"/>
      <w:numFmt w:val="lowerRoman"/>
      <w:lvlText w:val="%3."/>
      <w:lvlJc w:val="right"/>
      <w:pPr>
        <w:ind w:left="2160" w:hanging="180"/>
      </w:pPr>
    </w:lvl>
    <w:lvl w:ilvl="3" w:tplc="9AFC300A" w:tentative="1">
      <w:start w:val="1"/>
      <w:numFmt w:val="decimal"/>
      <w:lvlText w:val="%4."/>
      <w:lvlJc w:val="left"/>
      <w:pPr>
        <w:ind w:left="2880" w:hanging="360"/>
      </w:pPr>
    </w:lvl>
    <w:lvl w:ilvl="4" w:tplc="68FE46E6" w:tentative="1">
      <w:start w:val="1"/>
      <w:numFmt w:val="lowerLetter"/>
      <w:lvlText w:val="%5."/>
      <w:lvlJc w:val="left"/>
      <w:pPr>
        <w:ind w:left="3600" w:hanging="360"/>
      </w:pPr>
    </w:lvl>
    <w:lvl w:ilvl="5" w:tplc="5E988594" w:tentative="1">
      <w:start w:val="1"/>
      <w:numFmt w:val="lowerRoman"/>
      <w:lvlText w:val="%6."/>
      <w:lvlJc w:val="right"/>
      <w:pPr>
        <w:ind w:left="4320" w:hanging="180"/>
      </w:pPr>
    </w:lvl>
    <w:lvl w:ilvl="6" w:tplc="24123792" w:tentative="1">
      <w:start w:val="1"/>
      <w:numFmt w:val="decimal"/>
      <w:lvlText w:val="%7."/>
      <w:lvlJc w:val="left"/>
      <w:pPr>
        <w:ind w:left="5040" w:hanging="360"/>
      </w:pPr>
    </w:lvl>
    <w:lvl w:ilvl="7" w:tplc="3FC6F72A" w:tentative="1">
      <w:start w:val="1"/>
      <w:numFmt w:val="lowerLetter"/>
      <w:lvlText w:val="%8."/>
      <w:lvlJc w:val="left"/>
      <w:pPr>
        <w:ind w:left="5760" w:hanging="360"/>
      </w:pPr>
    </w:lvl>
    <w:lvl w:ilvl="8" w:tplc="C8146438" w:tentative="1">
      <w:start w:val="1"/>
      <w:numFmt w:val="lowerRoman"/>
      <w:lvlText w:val="%9."/>
      <w:lvlJc w:val="right"/>
      <w:pPr>
        <w:ind w:left="6480" w:hanging="180"/>
      </w:pPr>
    </w:lvl>
  </w:abstractNum>
  <w:abstractNum w:abstractNumId="11" w15:restartNumberingAfterBreak="0">
    <w:nsid w:val="4D881C18"/>
    <w:multiLevelType w:val="hybridMultilevel"/>
    <w:tmpl w:val="FED496FE"/>
    <w:lvl w:ilvl="0" w:tplc="E7D21874">
      <w:start w:val="1"/>
      <w:numFmt w:val="bullet"/>
      <w:lvlText w:val="•"/>
      <w:lvlJc w:val="left"/>
      <w:pPr>
        <w:tabs>
          <w:tab w:val="num" w:pos="720"/>
        </w:tabs>
        <w:ind w:left="720" w:hanging="360"/>
      </w:pPr>
      <w:rPr>
        <w:rFonts w:ascii="Arial" w:hAnsi="Arial" w:hint="default"/>
      </w:rPr>
    </w:lvl>
    <w:lvl w:ilvl="1" w:tplc="889E8594" w:tentative="1">
      <w:start w:val="1"/>
      <w:numFmt w:val="bullet"/>
      <w:lvlText w:val="•"/>
      <w:lvlJc w:val="left"/>
      <w:pPr>
        <w:tabs>
          <w:tab w:val="num" w:pos="1440"/>
        </w:tabs>
        <w:ind w:left="1440" w:hanging="360"/>
      </w:pPr>
      <w:rPr>
        <w:rFonts w:ascii="Arial" w:hAnsi="Arial" w:hint="default"/>
      </w:rPr>
    </w:lvl>
    <w:lvl w:ilvl="2" w:tplc="036E0FBE" w:tentative="1">
      <w:start w:val="1"/>
      <w:numFmt w:val="bullet"/>
      <w:lvlText w:val="•"/>
      <w:lvlJc w:val="left"/>
      <w:pPr>
        <w:tabs>
          <w:tab w:val="num" w:pos="2160"/>
        </w:tabs>
        <w:ind w:left="2160" w:hanging="360"/>
      </w:pPr>
      <w:rPr>
        <w:rFonts w:ascii="Arial" w:hAnsi="Arial" w:hint="default"/>
      </w:rPr>
    </w:lvl>
    <w:lvl w:ilvl="3" w:tplc="550E910A" w:tentative="1">
      <w:start w:val="1"/>
      <w:numFmt w:val="bullet"/>
      <w:lvlText w:val="•"/>
      <w:lvlJc w:val="left"/>
      <w:pPr>
        <w:tabs>
          <w:tab w:val="num" w:pos="2880"/>
        </w:tabs>
        <w:ind w:left="2880" w:hanging="360"/>
      </w:pPr>
      <w:rPr>
        <w:rFonts w:ascii="Arial" w:hAnsi="Arial" w:hint="default"/>
      </w:rPr>
    </w:lvl>
    <w:lvl w:ilvl="4" w:tplc="9D124072" w:tentative="1">
      <w:start w:val="1"/>
      <w:numFmt w:val="bullet"/>
      <w:lvlText w:val="•"/>
      <w:lvlJc w:val="left"/>
      <w:pPr>
        <w:tabs>
          <w:tab w:val="num" w:pos="3600"/>
        </w:tabs>
        <w:ind w:left="3600" w:hanging="360"/>
      </w:pPr>
      <w:rPr>
        <w:rFonts w:ascii="Arial" w:hAnsi="Arial" w:hint="default"/>
      </w:rPr>
    </w:lvl>
    <w:lvl w:ilvl="5" w:tplc="BD0CF8D8" w:tentative="1">
      <w:start w:val="1"/>
      <w:numFmt w:val="bullet"/>
      <w:lvlText w:val="•"/>
      <w:lvlJc w:val="left"/>
      <w:pPr>
        <w:tabs>
          <w:tab w:val="num" w:pos="4320"/>
        </w:tabs>
        <w:ind w:left="4320" w:hanging="360"/>
      </w:pPr>
      <w:rPr>
        <w:rFonts w:ascii="Arial" w:hAnsi="Arial" w:hint="default"/>
      </w:rPr>
    </w:lvl>
    <w:lvl w:ilvl="6" w:tplc="378EBC04" w:tentative="1">
      <w:start w:val="1"/>
      <w:numFmt w:val="bullet"/>
      <w:lvlText w:val="•"/>
      <w:lvlJc w:val="left"/>
      <w:pPr>
        <w:tabs>
          <w:tab w:val="num" w:pos="5040"/>
        </w:tabs>
        <w:ind w:left="5040" w:hanging="360"/>
      </w:pPr>
      <w:rPr>
        <w:rFonts w:ascii="Arial" w:hAnsi="Arial" w:hint="default"/>
      </w:rPr>
    </w:lvl>
    <w:lvl w:ilvl="7" w:tplc="7326FCBE" w:tentative="1">
      <w:start w:val="1"/>
      <w:numFmt w:val="bullet"/>
      <w:lvlText w:val="•"/>
      <w:lvlJc w:val="left"/>
      <w:pPr>
        <w:tabs>
          <w:tab w:val="num" w:pos="5760"/>
        </w:tabs>
        <w:ind w:left="5760" w:hanging="360"/>
      </w:pPr>
      <w:rPr>
        <w:rFonts w:ascii="Arial" w:hAnsi="Arial" w:hint="default"/>
      </w:rPr>
    </w:lvl>
    <w:lvl w:ilvl="8" w:tplc="B7F6FEB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FAF3272"/>
    <w:multiLevelType w:val="hybridMultilevel"/>
    <w:tmpl w:val="DEB443C4"/>
    <w:lvl w:ilvl="0" w:tplc="5E649594">
      <w:start w:val="1"/>
      <w:numFmt w:val="bullet"/>
      <w:lvlText w:val=""/>
      <w:lvlJc w:val="left"/>
      <w:pPr>
        <w:ind w:left="720" w:hanging="360"/>
      </w:pPr>
      <w:rPr>
        <w:rFonts w:ascii="Symbol" w:hAnsi="Symbol" w:hint="default"/>
      </w:rPr>
    </w:lvl>
    <w:lvl w:ilvl="1" w:tplc="BA9EB1FA" w:tentative="1">
      <w:start w:val="1"/>
      <w:numFmt w:val="bullet"/>
      <w:lvlText w:val="o"/>
      <w:lvlJc w:val="left"/>
      <w:pPr>
        <w:ind w:left="1440" w:hanging="360"/>
      </w:pPr>
      <w:rPr>
        <w:rFonts w:ascii="Courier New" w:hAnsi="Courier New" w:cs="Courier New" w:hint="default"/>
      </w:rPr>
    </w:lvl>
    <w:lvl w:ilvl="2" w:tplc="35BA96F0" w:tentative="1">
      <w:start w:val="1"/>
      <w:numFmt w:val="bullet"/>
      <w:lvlText w:val=""/>
      <w:lvlJc w:val="left"/>
      <w:pPr>
        <w:ind w:left="2160" w:hanging="360"/>
      </w:pPr>
      <w:rPr>
        <w:rFonts w:ascii="Wingdings" w:hAnsi="Wingdings" w:hint="default"/>
      </w:rPr>
    </w:lvl>
    <w:lvl w:ilvl="3" w:tplc="E8801BB6" w:tentative="1">
      <w:start w:val="1"/>
      <w:numFmt w:val="bullet"/>
      <w:lvlText w:val=""/>
      <w:lvlJc w:val="left"/>
      <w:pPr>
        <w:ind w:left="2880" w:hanging="360"/>
      </w:pPr>
      <w:rPr>
        <w:rFonts w:ascii="Symbol" w:hAnsi="Symbol" w:hint="default"/>
      </w:rPr>
    </w:lvl>
    <w:lvl w:ilvl="4" w:tplc="89BEC89A" w:tentative="1">
      <w:start w:val="1"/>
      <w:numFmt w:val="bullet"/>
      <w:lvlText w:val="o"/>
      <w:lvlJc w:val="left"/>
      <w:pPr>
        <w:ind w:left="3600" w:hanging="360"/>
      </w:pPr>
      <w:rPr>
        <w:rFonts w:ascii="Courier New" w:hAnsi="Courier New" w:cs="Courier New" w:hint="default"/>
      </w:rPr>
    </w:lvl>
    <w:lvl w:ilvl="5" w:tplc="4448E9FE" w:tentative="1">
      <w:start w:val="1"/>
      <w:numFmt w:val="bullet"/>
      <w:lvlText w:val=""/>
      <w:lvlJc w:val="left"/>
      <w:pPr>
        <w:ind w:left="4320" w:hanging="360"/>
      </w:pPr>
      <w:rPr>
        <w:rFonts w:ascii="Wingdings" w:hAnsi="Wingdings" w:hint="default"/>
      </w:rPr>
    </w:lvl>
    <w:lvl w:ilvl="6" w:tplc="778E00B2" w:tentative="1">
      <w:start w:val="1"/>
      <w:numFmt w:val="bullet"/>
      <w:lvlText w:val=""/>
      <w:lvlJc w:val="left"/>
      <w:pPr>
        <w:ind w:left="5040" w:hanging="360"/>
      </w:pPr>
      <w:rPr>
        <w:rFonts w:ascii="Symbol" w:hAnsi="Symbol" w:hint="default"/>
      </w:rPr>
    </w:lvl>
    <w:lvl w:ilvl="7" w:tplc="0600A31C" w:tentative="1">
      <w:start w:val="1"/>
      <w:numFmt w:val="bullet"/>
      <w:lvlText w:val="o"/>
      <w:lvlJc w:val="left"/>
      <w:pPr>
        <w:ind w:left="5760" w:hanging="360"/>
      </w:pPr>
      <w:rPr>
        <w:rFonts w:ascii="Courier New" w:hAnsi="Courier New" w:cs="Courier New" w:hint="default"/>
      </w:rPr>
    </w:lvl>
    <w:lvl w:ilvl="8" w:tplc="F23CAFB0" w:tentative="1">
      <w:start w:val="1"/>
      <w:numFmt w:val="bullet"/>
      <w:lvlText w:val=""/>
      <w:lvlJc w:val="left"/>
      <w:pPr>
        <w:ind w:left="6480" w:hanging="360"/>
      </w:pPr>
      <w:rPr>
        <w:rFonts w:ascii="Wingdings" w:hAnsi="Wingdings" w:hint="default"/>
      </w:rPr>
    </w:lvl>
  </w:abstractNum>
  <w:abstractNum w:abstractNumId="13" w15:restartNumberingAfterBreak="0">
    <w:nsid w:val="51835C4B"/>
    <w:multiLevelType w:val="hybridMultilevel"/>
    <w:tmpl w:val="C748BC20"/>
    <w:lvl w:ilvl="0" w:tplc="623E5634">
      <w:start w:val="1"/>
      <w:numFmt w:val="bullet"/>
      <w:lvlText w:val="•"/>
      <w:lvlJc w:val="left"/>
      <w:pPr>
        <w:tabs>
          <w:tab w:val="num" w:pos="720"/>
        </w:tabs>
        <w:ind w:left="720" w:hanging="360"/>
      </w:pPr>
      <w:rPr>
        <w:rFonts w:ascii="Arial" w:hAnsi="Arial" w:hint="default"/>
      </w:rPr>
    </w:lvl>
    <w:lvl w:ilvl="1" w:tplc="8D486BFE" w:tentative="1">
      <w:start w:val="1"/>
      <w:numFmt w:val="bullet"/>
      <w:lvlText w:val="•"/>
      <w:lvlJc w:val="left"/>
      <w:pPr>
        <w:tabs>
          <w:tab w:val="num" w:pos="1440"/>
        </w:tabs>
        <w:ind w:left="1440" w:hanging="360"/>
      </w:pPr>
      <w:rPr>
        <w:rFonts w:ascii="Arial" w:hAnsi="Arial" w:hint="default"/>
      </w:rPr>
    </w:lvl>
    <w:lvl w:ilvl="2" w:tplc="7D663656" w:tentative="1">
      <w:start w:val="1"/>
      <w:numFmt w:val="bullet"/>
      <w:lvlText w:val="•"/>
      <w:lvlJc w:val="left"/>
      <w:pPr>
        <w:tabs>
          <w:tab w:val="num" w:pos="2160"/>
        </w:tabs>
        <w:ind w:left="2160" w:hanging="360"/>
      </w:pPr>
      <w:rPr>
        <w:rFonts w:ascii="Arial" w:hAnsi="Arial" w:hint="default"/>
      </w:rPr>
    </w:lvl>
    <w:lvl w:ilvl="3" w:tplc="EC447A0A" w:tentative="1">
      <w:start w:val="1"/>
      <w:numFmt w:val="bullet"/>
      <w:lvlText w:val="•"/>
      <w:lvlJc w:val="left"/>
      <w:pPr>
        <w:tabs>
          <w:tab w:val="num" w:pos="2880"/>
        </w:tabs>
        <w:ind w:left="2880" w:hanging="360"/>
      </w:pPr>
      <w:rPr>
        <w:rFonts w:ascii="Arial" w:hAnsi="Arial" w:hint="default"/>
      </w:rPr>
    </w:lvl>
    <w:lvl w:ilvl="4" w:tplc="5EAA0B18" w:tentative="1">
      <w:start w:val="1"/>
      <w:numFmt w:val="bullet"/>
      <w:lvlText w:val="•"/>
      <w:lvlJc w:val="left"/>
      <w:pPr>
        <w:tabs>
          <w:tab w:val="num" w:pos="3600"/>
        </w:tabs>
        <w:ind w:left="3600" w:hanging="360"/>
      </w:pPr>
      <w:rPr>
        <w:rFonts w:ascii="Arial" w:hAnsi="Arial" w:hint="default"/>
      </w:rPr>
    </w:lvl>
    <w:lvl w:ilvl="5" w:tplc="E22C75D8" w:tentative="1">
      <w:start w:val="1"/>
      <w:numFmt w:val="bullet"/>
      <w:lvlText w:val="•"/>
      <w:lvlJc w:val="left"/>
      <w:pPr>
        <w:tabs>
          <w:tab w:val="num" w:pos="4320"/>
        </w:tabs>
        <w:ind w:left="4320" w:hanging="360"/>
      </w:pPr>
      <w:rPr>
        <w:rFonts w:ascii="Arial" w:hAnsi="Arial" w:hint="default"/>
      </w:rPr>
    </w:lvl>
    <w:lvl w:ilvl="6" w:tplc="5EEAC58C" w:tentative="1">
      <w:start w:val="1"/>
      <w:numFmt w:val="bullet"/>
      <w:lvlText w:val="•"/>
      <w:lvlJc w:val="left"/>
      <w:pPr>
        <w:tabs>
          <w:tab w:val="num" w:pos="5040"/>
        </w:tabs>
        <w:ind w:left="5040" w:hanging="360"/>
      </w:pPr>
      <w:rPr>
        <w:rFonts w:ascii="Arial" w:hAnsi="Arial" w:hint="default"/>
      </w:rPr>
    </w:lvl>
    <w:lvl w:ilvl="7" w:tplc="337218F0" w:tentative="1">
      <w:start w:val="1"/>
      <w:numFmt w:val="bullet"/>
      <w:lvlText w:val="•"/>
      <w:lvlJc w:val="left"/>
      <w:pPr>
        <w:tabs>
          <w:tab w:val="num" w:pos="5760"/>
        </w:tabs>
        <w:ind w:left="5760" w:hanging="360"/>
      </w:pPr>
      <w:rPr>
        <w:rFonts w:ascii="Arial" w:hAnsi="Arial" w:hint="default"/>
      </w:rPr>
    </w:lvl>
    <w:lvl w:ilvl="8" w:tplc="0966EE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517ED0"/>
    <w:multiLevelType w:val="hybridMultilevel"/>
    <w:tmpl w:val="8E980006"/>
    <w:lvl w:ilvl="0" w:tplc="5E1EFD7A">
      <w:start w:val="1"/>
      <w:numFmt w:val="bullet"/>
      <w:lvlText w:val="•"/>
      <w:lvlJc w:val="left"/>
      <w:pPr>
        <w:tabs>
          <w:tab w:val="num" w:pos="720"/>
        </w:tabs>
        <w:ind w:left="720" w:hanging="360"/>
      </w:pPr>
      <w:rPr>
        <w:rFonts w:ascii="Arial" w:hAnsi="Arial" w:hint="default"/>
      </w:rPr>
    </w:lvl>
    <w:lvl w:ilvl="1" w:tplc="F8102A30" w:tentative="1">
      <w:start w:val="1"/>
      <w:numFmt w:val="bullet"/>
      <w:lvlText w:val="•"/>
      <w:lvlJc w:val="left"/>
      <w:pPr>
        <w:tabs>
          <w:tab w:val="num" w:pos="1440"/>
        </w:tabs>
        <w:ind w:left="1440" w:hanging="360"/>
      </w:pPr>
      <w:rPr>
        <w:rFonts w:ascii="Arial" w:hAnsi="Arial" w:hint="default"/>
      </w:rPr>
    </w:lvl>
    <w:lvl w:ilvl="2" w:tplc="CFEE7F74" w:tentative="1">
      <w:start w:val="1"/>
      <w:numFmt w:val="bullet"/>
      <w:lvlText w:val="•"/>
      <w:lvlJc w:val="left"/>
      <w:pPr>
        <w:tabs>
          <w:tab w:val="num" w:pos="2160"/>
        </w:tabs>
        <w:ind w:left="2160" w:hanging="360"/>
      </w:pPr>
      <w:rPr>
        <w:rFonts w:ascii="Arial" w:hAnsi="Arial" w:hint="default"/>
      </w:rPr>
    </w:lvl>
    <w:lvl w:ilvl="3" w:tplc="ECB4422A" w:tentative="1">
      <w:start w:val="1"/>
      <w:numFmt w:val="bullet"/>
      <w:lvlText w:val="•"/>
      <w:lvlJc w:val="left"/>
      <w:pPr>
        <w:tabs>
          <w:tab w:val="num" w:pos="2880"/>
        </w:tabs>
        <w:ind w:left="2880" w:hanging="360"/>
      </w:pPr>
      <w:rPr>
        <w:rFonts w:ascii="Arial" w:hAnsi="Arial" w:hint="default"/>
      </w:rPr>
    </w:lvl>
    <w:lvl w:ilvl="4" w:tplc="D2905466" w:tentative="1">
      <w:start w:val="1"/>
      <w:numFmt w:val="bullet"/>
      <w:lvlText w:val="•"/>
      <w:lvlJc w:val="left"/>
      <w:pPr>
        <w:tabs>
          <w:tab w:val="num" w:pos="3600"/>
        </w:tabs>
        <w:ind w:left="3600" w:hanging="360"/>
      </w:pPr>
      <w:rPr>
        <w:rFonts w:ascii="Arial" w:hAnsi="Arial" w:hint="default"/>
      </w:rPr>
    </w:lvl>
    <w:lvl w:ilvl="5" w:tplc="58983B74" w:tentative="1">
      <w:start w:val="1"/>
      <w:numFmt w:val="bullet"/>
      <w:lvlText w:val="•"/>
      <w:lvlJc w:val="left"/>
      <w:pPr>
        <w:tabs>
          <w:tab w:val="num" w:pos="4320"/>
        </w:tabs>
        <w:ind w:left="4320" w:hanging="360"/>
      </w:pPr>
      <w:rPr>
        <w:rFonts w:ascii="Arial" w:hAnsi="Arial" w:hint="default"/>
      </w:rPr>
    </w:lvl>
    <w:lvl w:ilvl="6" w:tplc="44A4BEA0" w:tentative="1">
      <w:start w:val="1"/>
      <w:numFmt w:val="bullet"/>
      <w:lvlText w:val="•"/>
      <w:lvlJc w:val="left"/>
      <w:pPr>
        <w:tabs>
          <w:tab w:val="num" w:pos="5040"/>
        </w:tabs>
        <w:ind w:left="5040" w:hanging="360"/>
      </w:pPr>
      <w:rPr>
        <w:rFonts w:ascii="Arial" w:hAnsi="Arial" w:hint="default"/>
      </w:rPr>
    </w:lvl>
    <w:lvl w:ilvl="7" w:tplc="AD7C0C2C" w:tentative="1">
      <w:start w:val="1"/>
      <w:numFmt w:val="bullet"/>
      <w:lvlText w:val="•"/>
      <w:lvlJc w:val="left"/>
      <w:pPr>
        <w:tabs>
          <w:tab w:val="num" w:pos="5760"/>
        </w:tabs>
        <w:ind w:left="5760" w:hanging="360"/>
      </w:pPr>
      <w:rPr>
        <w:rFonts w:ascii="Arial" w:hAnsi="Arial" w:hint="default"/>
      </w:rPr>
    </w:lvl>
    <w:lvl w:ilvl="8" w:tplc="601CA01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5003546"/>
    <w:multiLevelType w:val="hybridMultilevel"/>
    <w:tmpl w:val="EA789442"/>
    <w:lvl w:ilvl="0" w:tplc="B7EE9CE8">
      <w:start w:val="1"/>
      <w:numFmt w:val="bullet"/>
      <w:lvlText w:val="•"/>
      <w:lvlJc w:val="left"/>
      <w:pPr>
        <w:tabs>
          <w:tab w:val="num" w:pos="720"/>
        </w:tabs>
        <w:ind w:left="720" w:hanging="360"/>
      </w:pPr>
      <w:rPr>
        <w:rFonts w:ascii="Arial" w:hAnsi="Arial" w:hint="default"/>
      </w:rPr>
    </w:lvl>
    <w:lvl w:ilvl="1" w:tplc="F56E11CA" w:tentative="1">
      <w:start w:val="1"/>
      <w:numFmt w:val="bullet"/>
      <w:lvlText w:val="•"/>
      <w:lvlJc w:val="left"/>
      <w:pPr>
        <w:tabs>
          <w:tab w:val="num" w:pos="1440"/>
        </w:tabs>
        <w:ind w:left="1440" w:hanging="360"/>
      </w:pPr>
      <w:rPr>
        <w:rFonts w:ascii="Arial" w:hAnsi="Arial" w:hint="default"/>
      </w:rPr>
    </w:lvl>
    <w:lvl w:ilvl="2" w:tplc="D7601316" w:tentative="1">
      <w:start w:val="1"/>
      <w:numFmt w:val="bullet"/>
      <w:lvlText w:val="•"/>
      <w:lvlJc w:val="left"/>
      <w:pPr>
        <w:tabs>
          <w:tab w:val="num" w:pos="2160"/>
        </w:tabs>
        <w:ind w:left="2160" w:hanging="360"/>
      </w:pPr>
      <w:rPr>
        <w:rFonts w:ascii="Arial" w:hAnsi="Arial" w:hint="default"/>
      </w:rPr>
    </w:lvl>
    <w:lvl w:ilvl="3" w:tplc="933C0FC4" w:tentative="1">
      <w:start w:val="1"/>
      <w:numFmt w:val="bullet"/>
      <w:lvlText w:val="•"/>
      <w:lvlJc w:val="left"/>
      <w:pPr>
        <w:tabs>
          <w:tab w:val="num" w:pos="2880"/>
        </w:tabs>
        <w:ind w:left="2880" w:hanging="360"/>
      </w:pPr>
      <w:rPr>
        <w:rFonts w:ascii="Arial" w:hAnsi="Arial" w:hint="default"/>
      </w:rPr>
    </w:lvl>
    <w:lvl w:ilvl="4" w:tplc="52584F66" w:tentative="1">
      <w:start w:val="1"/>
      <w:numFmt w:val="bullet"/>
      <w:lvlText w:val="•"/>
      <w:lvlJc w:val="left"/>
      <w:pPr>
        <w:tabs>
          <w:tab w:val="num" w:pos="3600"/>
        </w:tabs>
        <w:ind w:left="3600" w:hanging="360"/>
      </w:pPr>
      <w:rPr>
        <w:rFonts w:ascii="Arial" w:hAnsi="Arial" w:hint="default"/>
      </w:rPr>
    </w:lvl>
    <w:lvl w:ilvl="5" w:tplc="50E02874" w:tentative="1">
      <w:start w:val="1"/>
      <w:numFmt w:val="bullet"/>
      <w:lvlText w:val="•"/>
      <w:lvlJc w:val="left"/>
      <w:pPr>
        <w:tabs>
          <w:tab w:val="num" w:pos="4320"/>
        </w:tabs>
        <w:ind w:left="4320" w:hanging="360"/>
      </w:pPr>
      <w:rPr>
        <w:rFonts w:ascii="Arial" w:hAnsi="Arial" w:hint="default"/>
      </w:rPr>
    </w:lvl>
    <w:lvl w:ilvl="6" w:tplc="543A9B44" w:tentative="1">
      <w:start w:val="1"/>
      <w:numFmt w:val="bullet"/>
      <w:lvlText w:val="•"/>
      <w:lvlJc w:val="left"/>
      <w:pPr>
        <w:tabs>
          <w:tab w:val="num" w:pos="5040"/>
        </w:tabs>
        <w:ind w:left="5040" w:hanging="360"/>
      </w:pPr>
      <w:rPr>
        <w:rFonts w:ascii="Arial" w:hAnsi="Arial" w:hint="default"/>
      </w:rPr>
    </w:lvl>
    <w:lvl w:ilvl="7" w:tplc="0324DA24" w:tentative="1">
      <w:start w:val="1"/>
      <w:numFmt w:val="bullet"/>
      <w:lvlText w:val="•"/>
      <w:lvlJc w:val="left"/>
      <w:pPr>
        <w:tabs>
          <w:tab w:val="num" w:pos="5760"/>
        </w:tabs>
        <w:ind w:left="5760" w:hanging="360"/>
      </w:pPr>
      <w:rPr>
        <w:rFonts w:ascii="Arial" w:hAnsi="Arial" w:hint="default"/>
      </w:rPr>
    </w:lvl>
    <w:lvl w:ilvl="8" w:tplc="208296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462C5B"/>
    <w:multiLevelType w:val="hybridMultilevel"/>
    <w:tmpl w:val="CD76D972"/>
    <w:lvl w:ilvl="0" w:tplc="AE5EB9C4">
      <w:start w:val="1"/>
      <w:numFmt w:val="bullet"/>
      <w:lvlText w:val="•"/>
      <w:lvlJc w:val="left"/>
      <w:pPr>
        <w:tabs>
          <w:tab w:val="num" w:pos="720"/>
        </w:tabs>
        <w:ind w:left="720" w:hanging="360"/>
      </w:pPr>
      <w:rPr>
        <w:rFonts w:ascii="Arial" w:hAnsi="Arial" w:hint="default"/>
      </w:rPr>
    </w:lvl>
    <w:lvl w:ilvl="1" w:tplc="29CCFD24" w:tentative="1">
      <w:start w:val="1"/>
      <w:numFmt w:val="bullet"/>
      <w:lvlText w:val="•"/>
      <w:lvlJc w:val="left"/>
      <w:pPr>
        <w:tabs>
          <w:tab w:val="num" w:pos="1440"/>
        </w:tabs>
        <w:ind w:left="1440" w:hanging="360"/>
      </w:pPr>
      <w:rPr>
        <w:rFonts w:ascii="Arial" w:hAnsi="Arial" w:hint="default"/>
      </w:rPr>
    </w:lvl>
    <w:lvl w:ilvl="2" w:tplc="D87CA782" w:tentative="1">
      <w:start w:val="1"/>
      <w:numFmt w:val="bullet"/>
      <w:lvlText w:val="•"/>
      <w:lvlJc w:val="left"/>
      <w:pPr>
        <w:tabs>
          <w:tab w:val="num" w:pos="2160"/>
        </w:tabs>
        <w:ind w:left="2160" w:hanging="360"/>
      </w:pPr>
      <w:rPr>
        <w:rFonts w:ascii="Arial" w:hAnsi="Arial" w:hint="default"/>
      </w:rPr>
    </w:lvl>
    <w:lvl w:ilvl="3" w:tplc="AA2CC7CA" w:tentative="1">
      <w:start w:val="1"/>
      <w:numFmt w:val="bullet"/>
      <w:lvlText w:val="•"/>
      <w:lvlJc w:val="left"/>
      <w:pPr>
        <w:tabs>
          <w:tab w:val="num" w:pos="2880"/>
        </w:tabs>
        <w:ind w:left="2880" w:hanging="360"/>
      </w:pPr>
      <w:rPr>
        <w:rFonts w:ascii="Arial" w:hAnsi="Arial" w:hint="default"/>
      </w:rPr>
    </w:lvl>
    <w:lvl w:ilvl="4" w:tplc="1674C3AC" w:tentative="1">
      <w:start w:val="1"/>
      <w:numFmt w:val="bullet"/>
      <w:lvlText w:val="•"/>
      <w:lvlJc w:val="left"/>
      <w:pPr>
        <w:tabs>
          <w:tab w:val="num" w:pos="3600"/>
        </w:tabs>
        <w:ind w:left="3600" w:hanging="360"/>
      </w:pPr>
      <w:rPr>
        <w:rFonts w:ascii="Arial" w:hAnsi="Arial" w:hint="default"/>
      </w:rPr>
    </w:lvl>
    <w:lvl w:ilvl="5" w:tplc="4AB4695C" w:tentative="1">
      <w:start w:val="1"/>
      <w:numFmt w:val="bullet"/>
      <w:lvlText w:val="•"/>
      <w:lvlJc w:val="left"/>
      <w:pPr>
        <w:tabs>
          <w:tab w:val="num" w:pos="4320"/>
        </w:tabs>
        <w:ind w:left="4320" w:hanging="360"/>
      </w:pPr>
      <w:rPr>
        <w:rFonts w:ascii="Arial" w:hAnsi="Arial" w:hint="default"/>
      </w:rPr>
    </w:lvl>
    <w:lvl w:ilvl="6" w:tplc="8ED270AE" w:tentative="1">
      <w:start w:val="1"/>
      <w:numFmt w:val="bullet"/>
      <w:lvlText w:val="•"/>
      <w:lvlJc w:val="left"/>
      <w:pPr>
        <w:tabs>
          <w:tab w:val="num" w:pos="5040"/>
        </w:tabs>
        <w:ind w:left="5040" w:hanging="360"/>
      </w:pPr>
      <w:rPr>
        <w:rFonts w:ascii="Arial" w:hAnsi="Arial" w:hint="default"/>
      </w:rPr>
    </w:lvl>
    <w:lvl w:ilvl="7" w:tplc="1DB29244" w:tentative="1">
      <w:start w:val="1"/>
      <w:numFmt w:val="bullet"/>
      <w:lvlText w:val="•"/>
      <w:lvlJc w:val="left"/>
      <w:pPr>
        <w:tabs>
          <w:tab w:val="num" w:pos="5760"/>
        </w:tabs>
        <w:ind w:left="5760" w:hanging="360"/>
      </w:pPr>
      <w:rPr>
        <w:rFonts w:ascii="Arial" w:hAnsi="Arial" w:hint="default"/>
      </w:rPr>
    </w:lvl>
    <w:lvl w:ilvl="8" w:tplc="D37E49F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7130A1F"/>
    <w:multiLevelType w:val="hybridMultilevel"/>
    <w:tmpl w:val="D0584C5E"/>
    <w:lvl w:ilvl="0" w:tplc="2B220232">
      <w:start w:val="1"/>
      <w:numFmt w:val="bullet"/>
      <w:lvlText w:val="•"/>
      <w:lvlJc w:val="left"/>
      <w:pPr>
        <w:tabs>
          <w:tab w:val="num" w:pos="720"/>
        </w:tabs>
        <w:ind w:left="720" w:hanging="360"/>
      </w:pPr>
      <w:rPr>
        <w:rFonts w:ascii="Arial" w:hAnsi="Arial" w:hint="default"/>
      </w:rPr>
    </w:lvl>
    <w:lvl w:ilvl="1" w:tplc="A9DA9CF8" w:tentative="1">
      <w:start w:val="1"/>
      <w:numFmt w:val="bullet"/>
      <w:lvlText w:val="•"/>
      <w:lvlJc w:val="left"/>
      <w:pPr>
        <w:tabs>
          <w:tab w:val="num" w:pos="1440"/>
        </w:tabs>
        <w:ind w:left="1440" w:hanging="360"/>
      </w:pPr>
      <w:rPr>
        <w:rFonts w:ascii="Arial" w:hAnsi="Arial" w:hint="default"/>
      </w:rPr>
    </w:lvl>
    <w:lvl w:ilvl="2" w:tplc="58AAEAA0" w:tentative="1">
      <w:start w:val="1"/>
      <w:numFmt w:val="bullet"/>
      <w:lvlText w:val="•"/>
      <w:lvlJc w:val="left"/>
      <w:pPr>
        <w:tabs>
          <w:tab w:val="num" w:pos="2160"/>
        </w:tabs>
        <w:ind w:left="2160" w:hanging="360"/>
      </w:pPr>
      <w:rPr>
        <w:rFonts w:ascii="Arial" w:hAnsi="Arial" w:hint="default"/>
      </w:rPr>
    </w:lvl>
    <w:lvl w:ilvl="3" w:tplc="8DCC7036" w:tentative="1">
      <w:start w:val="1"/>
      <w:numFmt w:val="bullet"/>
      <w:lvlText w:val="•"/>
      <w:lvlJc w:val="left"/>
      <w:pPr>
        <w:tabs>
          <w:tab w:val="num" w:pos="2880"/>
        </w:tabs>
        <w:ind w:left="2880" w:hanging="360"/>
      </w:pPr>
      <w:rPr>
        <w:rFonts w:ascii="Arial" w:hAnsi="Arial" w:hint="default"/>
      </w:rPr>
    </w:lvl>
    <w:lvl w:ilvl="4" w:tplc="2BBAE57C" w:tentative="1">
      <w:start w:val="1"/>
      <w:numFmt w:val="bullet"/>
      <w:lvlText w:val="•"/>
      <w:lvlJc w:val="left"/>
      <w:pPr>
        <w:tabs>
          <w:tab w:val="num" w:pos="3600"/>
        </w:tabs>
        <w:ind w:left="3600" w:hanging="360"/>
      </w:pPr>
      <w:rPr>
        <w:rFonts w:ascii="Arial" w:hAnsi="Arial" w:hint="default"/>
      </w:rPr>
    </w:lvl>
    <w:lvl w:ilvl="5" w:tplc="82A6B58C" w:tentative="1">
      <w:start w:val="1"/>
      <w:numFmt w:val="bullet"/>
      <w:lvlText w:val="•"/>
      <w:lvlJc w:val="left"/>
      <w:pPr>
        <w:tabs>
          <w:tab w:val="num" w:pos="4320"/>
        </w:tabs>
        <w:ind w:left="4320" w:hanging="360"/>
      </w:pPr>
      <w:rPr>
        <w:rFonts w:ascii="Arial" w:hAnsi="Arial" w:hint="default"/>
      </w:rPr>
    </w:lvl>
    <w:lvl w:ilvl="6" w:tplc="3CEEE192" w:tentative="1">
      <w:start w:val="1"/>
      <w:numFmt w:val="bullet"/>
      <w:lvlText w:val="•"/>
      <w:lvlJc w:val="left"/>
      <w:pPr>
        <w:tabs>
          <w:tab w:val="num" w:pos="5040"/>
        </w:tabs>
        <w:ind w:left="5040" w:hanging="360"/>
      </w:pPr>
      <w:rPr>
        <w:rFonts w:ascii="Arial" w:hAnsi="Arial" w:hint="default"/>
      </w:rPr>
    </w:lvl>
    <w:lvl w:ilvl="7" w:tplc="18C0D5B2" w:tentative="1">
      <w:start w:val="1"/>
      <w:numFmt w:val="bullet"/>
      <w:lvlText w:val="•"/>
      <w:lvlJc w:val="left"/>
      <w:pPr>
        <w:tabs>
          <w:tab w:val="num" w:pos="5760"/>
        </w:tabs>
        <w:ind w:left="5760" w:hanging="360"/>
      </w:pPr>
      <w:rPr>
        <w:rFonts w:ascii="Arial" w:hAnsi="Arial" w:hint="default"/>
      </w:rPr>
    </w:lvl>
    <w:lvl w:ilvl="8" w:tplc="9336F32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8BE1B4D"/>
    <w:multiLevelType w:val="hybridMultilevel"/>
    <w:tmpl w:val="2F32FB34"/>
    <w:lvl w:ilvl="0" w:tplc="3288EB18">
      <w:start w:val="1"/>
      <w:numFmt w:val="bullet"/>
      <w:lvlText w:val="•"/>
      <w:lvlJc w:val="left"/>
      <w:pPr>
        <w:tabs>
          <w:tab w:val="num" w:pos="720"/>
        </w:tabs>
        <w:ind w:left="720" w:hanging="360"/>
      </w:pPr>
      <w:rPr>
        <w:rFonts w:ascii="Arial" w:hAnsi="Arial" w:hint="default"/>
      </w:rPr>
    </w:lvl>
    <w:lvl w:ilvl="1" w:tplc="B7EC67AE" w:tentative="1">
      <w:start w:val="1"/>
      <w:numFmt w:val="bullet"/>
      <w:lvlText w:val="•"/>
      <w:lvlJc w:val="left"/>
      <w:pPr>
        <w:tabs>
          <w:tab w:val="num" w:pos="1440"/>
        </w:tabs>
        <w:ind w:left="1440" w:hanging="360"/>
      </w:pPr>
      <w:rPr>
        <w:rFonts w:ascii="Arial" w:hAnsi="Arial" w:hint="default"/>
      </w:rPr>
    </w:lvl>
    <w:lvl w:ilvl="2" w:tplc="D6786892" w:tentative="1">
      <w:start w:val="1"/>
      <w:numFmt w:val="bullet"/>
      <w:lvlText w:val="•"/>
      <w:lvlJc w:val="left"/>
      <w:pPr>
        <w:tabs>
          <w:tab w:val="num" w:pos="2160"/>
        </w:tabs>
        <w:ind w:left="2160" w:hanging="360"/>
      </w:pPr>
      <w:rPr>
        <w:rFonts w:ascii="Arial" w:hAnsi="Arial" w:hint="default"/>
      </w:rPr>
    </w:lvl>
    <w:lvl w:ilvl="3" w:tplc="3C84E9BC" w:tentative="1">
      <w:start w:val="1"/>
      <w:numFmt w:val="bullet"/>
      <w:lvlText w:val="•"/>
      <w:lvlJc w:val="left"/>
      <w:pPr>
        <w:tabs>
          <w:tab w:val="num" w:pos="2880"/>
        </w:tabs>
        <w:ind w:left="2880" w:hanging="360"/>
      </w:pPr>
      <w:rPr>
        <w:rFonts w:ascii="Arial" w:hAnsi="Arial" w:hint="default"/>
      </w:rPr>
    </w:lvl>
    <w:lvl w:ilvl="4" w:tplc="91CCD24C" w:tentative="1">
      <w:start w:val="1"/>
      <w:numFmt w:val="bullet"/>
      <w:lvlText w:val="•"/>
      <w:lvlJc w:val="left"/>
      <w:pPr>
        <w:tabs>
          <w:tab w:val="num" w:pos="3600"/>
        </w:tabs>
        <w:ind w:left="3600" w:hanging="360"/>
      </w:pPr>
      <w:rPr>
        <w:rFonts w:ascii="Arial" w:hAnsi="Arial" w:hint="default"/>
      </w:rPr>
    </w:lvl>
    <w:lvl w:ilvl="5" w:tplc="44886E14" w:tentative="1">
      <w:start w:val="1"/>
      <w:numFmt w:val="bullet"/>
      <w:lvlText w:val="•"/>
      <w:lvlJc w:val="left"/>
      <w:pPr>
        <w:tabs>
          <w:tab w:val="num" w:pos="4320"/>
        </w:tabs>
        <w:ind w:left="4320" w:hanging="360"/>
      </w:pPr>
      <w:rPr>
        <w:rFonts w:ascii="Arial" w:hAnsi="Arial" w:hint="default"/>
      </w:rPr>
    </w:lvl>
    <w:lvl w:ilvl="6" w:tplc="4DE80AE8" w:tentative="1">
      <w:start w:val="1"/>
      <w:numFmt w:val="bullet"/>
      <w:lvlText w:val="•"/>
      <w:lvlJc w:val="left"/>
      <w:pPr>
        <w:tabs>
          <w:tab w:val="num" w:pos="5040"/>
        </w:tabs>
        <w:ind w:left="5040" w:hanging="360"/>
      </w:pPr>
      <w:rPr>
        <w:rFonts w:ascii="Arial" w:hAnsi="Arial" w:hint="default"/>
      </w:rPr>
    </w:lvl>
    <w:lvl w:ilvl="7" w:tplc="A2C61BB4" w:tentative="1">
      <w:start w:val="1"/>
      <w:numFmt w:val="bullet"/>
      <w:lvlText w:val="•"/>
      <w:lvlJc w:val="left"/>
      <w:pPr>
        <w:tabs>
          <w:tab w:val="num" w:pos="5760"/>
        </w:tabs>
        <w:ind w:left="5760" w:hanging="360"/>
      </w:pPr>
      <w:rPr>
        <w:rFonts w:ascii="Arial" w:hAnsi="Arial" w:hint="default"/>
      </w:rPr>
    </w:lvl>
    <w:lvl w:ilvl="8" w:tplc="490499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FF427F"/>
    <w:multiLevelType w:val="hybridMultilevel"/>
    <w:tmpl w:val="7FD2FD16"/>
    <w:lvl w:ilvl="0" w:tplc="74E85F3E">
      <w:start w:val="1"/>
      <w:numFmt w:val="bullet"/>
      <w:lvlText w:val=""/>
      <w:lvlJc w:val="left"/>
      <w:pPr>
        <w:tabs>
          <w:tab w:val="num" w:pos="900"/>
        </w:tabs>
        <w:ind w:left="324" w:firstLine="216"/>
      </w:pPr>
      <w:rPr>
        <w:rFonts w:ascii="Symbol" w:hAnsi="Symbol" w:hint="default"/>
      </w:rPr>
    </w:lvl>
    <w:lvl w:ilvl="1" w:tplc="5F583C6A">
      <w:start w:val="1"/>
      <w:numFmt w:val="bullet"/>
      <w:lvlText w:val="o"/>
      <w:lvlJc w:val="left"/>
      <w:pPr>
        <w:tabs>
          <w:tab w:val="num" w:pos="1980"/>
        </w:tabs>
        <w:ind w:left="1980" w:hanging="360"/>
      </w:pPr>
      <w:rPr>
        <w:rFonts w:ascii="Courier New" w:hAnsi="Courier New" w:hint="default"/>
      </w:rPr>
    </w:lvl>
    <w:lvl w:ilvl="2" w:tplc="2BCC94BA" w:tentative="1">
      <w:start w:val="1"/>
      <w:numFmt w:val="bullet"/>
      <w:lvlText w:val=""/>
      <w:lvlJc w:val="left"/>
      <w:pPr>
        <w:tabs>
          <w:tab w:val="num" w:pos="2700"/>
        </w:tabs>
        <w:ind w:left="2700" w:hanging="360"/>
      </w:pPr>
      <w:rPr>
        <w:rFonts w:ascii="Wingdings" w:hAnsi="Wingdings" w:hint="default"/>
      </w:rPr>
    </w:lvl>
    <w:lvl w:ilvl="3" w:tplc="487E7732" w:tentative="1">
      <w:start w:val="1"/>
      <w:numFmt w:val="bullet"/>
      <w:lvlText w:val=""/>
      <w:lvlJc w:val="left"/>
      <w:pPr>
        <w:tabs>
          <w:tab w:val="num" w:pos="3420"/>
        </w:tabs>
        <w:ind w:left="3420" w:hanging="360"/>
      </w:pPr>
      <w:rPr>
        <w:rFonts w:ascii="Symbol" w:hAnsi="Symbol" w:hint="default"/>
      </w:rPr>
    </w:lvl>
    <w:lvl w:ilvl="4" w:tplc="3BF6D7FA" w:tentative="1">
      <w:start w:val="1"/>
      <w:numFmt w:val="bullet"/>
      <w:lvlText w:val="o"/>
      <w:lvlJc w:val="left"/>
      <w:pPr>
        <w:tabs>
          <w:tab w:val="num" w:pos="4140"/>
        </w:tabs>
        <w:ind w:left="4140" w:hanging="360"/>
      </w:pPr>
      <w:rPr>
        <w:rFonts w:ascii="Courier New" w:hAnsi="Courier New" w:hint="default"/>
      </w:rPr>
    </w:lvl>
    <w:lvl w:ilvl="5" w:tplc="2562693E" w:tentative="1">
      <w:start w:val="1"/>
      <w:numFmt w:val="bullet"/>
      <w:lvlText w:val=""/>
      <w:lvlJc w:val="left"/>
      <w:pPr>
        <w:tabs>
          <w:tab w:val="num" w:pos="4860"/>
        </w:tabs>
        <w:ind w:left="4860" w:hanging="360"/>
      </w:pPr>
      <w:rPr>
        <w:rFonts w:ascii="Wingdings" w:hAnsi="Wingdings" w:hint="default"/>
      </w:rPr>
    </w:lvl>
    <w:lvl w:ilvl="6" w:tplc="CB1EE5BA" w:tentative="1">
      <w:start w:val="1"/>
      <w:numFmt w:val="bullet"/>
      <w:lvlText w:val=""/>
      <w:lvlJc w:val="left"/>
      <w:pPr>
        <w:tabs>
          <w:tab w:val="num" w:pos="5580"/>
        </w:tabs>
        <w:ind w:left="5580" w:hanging="360"/>
      </w:pPr>
      <w:rPr>
        <w:rFonts w:ascii="Symbol" w:hAnsi="Symbol" w:hint="default"/>
      </w:rPr>
    </w:lvl>
    <w:lvl w:ilvl="7" w:tplc="9D323836" w:tentative="1">
      <w:start w:val="1"/>
      <w:numFmt w:val="bullet"/>
      <w:lvlText w:val="o"/>
      <w:lvlJc w:val="left"/>
      <w:pPr>
        <w:tabs>
          <w:tab w:val="num" w:pos="6300"/>
        </w:tabs>
        <w:ind w:left="6300" w:hanging="360"/>
      </w:pPr>
      <w:rPr>
        <w:rFonts w:ascii="Courier New" w:hAnsi="Courier New" w:hint="default"/>
      </w:rPr>
    </w:lvl>
    <w:lvl w:ilvl="8" w:tplc="BE926EE0"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76C818BB"/>
    <w:multiLevelType w:val="hybridMultilevel"/>
    <w:tmpl w:val="BD3ADC2A"/>
    <w:lvl w:ilvl="0" w:tplc="84682750">
      <w:numFmt w:val="bullet"/>
      <w:lvlText w:val="-"/>
      <w:lvlJc w:val="left"/>
      <w:pPr>
        <w:ind w:left="720" w:hanging="360"/>
      </w:pPr>
      <w:rPr>
        <w:rFonts w:ascii="Arial" w:eastAsia="Times New Roman" w:hAnsi="Arial" w:cs="Arial" w:hint="default"/>
      </w:rPr>
    </w:lvl>
    <w:lvl w:ilvl="1" w:tplc="6DE44B04" w:tentative="1">
      <w:start w:val="1"/>
      <w:numFmt w:val="bullet"/>
      <w:lvlText w:val="o"/>
      <w:lvlJc w:val="left"/>
      <w:pPr>
        <w:ind w:left="1440" w:hanging="360"/>
      </w:pPr>
      <w:rPr>
        <w:rFonts w:ascii="Courier New" w:hAnsi="Courier New" w:hint="default"/>
      </w:rPr>
    </w:lvl>
    <w:lvl w:ilvl="2" w:tplc="6D4EE8FE" w:tentative="1">
      <w:start w:val="1"/>
      <w:numFmt w:val="bullet"/>
      <w:lvlText w:val=""/>
      <w:lvlJc w:val="left"/>
      <w:pPr>
        <w:ind w:left="2160" w:hanging="360"/>
      </w:pPr>
      <w:rPr>
        <w:rFonts w:ascii="Wingdings" w:hAnsi="Wingdings" w:hint="default"/>
      </w:rPr>
    </w:lvl>
    <w:lvl w:ilvl="3" w:tplc="DA7A34FE" w:tentative="1">
      <w:start w:val="1"/>
      <w:numFmt w:val="bullet"/>
      <w:lvlText w:val=""/>
      <w:lvlJc w:val="left"/>
      <w:pPr>
        <w:ind w:left="2880" w:hanging="360"/>
      </w:pPr>
      <w:rPr>
        <w:rFonts w:ascii="Symbol" w:hAnsi="Symbol" w:hint="default"/>
      </w:rPr>
    </w:lvl>
    <w:lvl w:ilvl="4" w:tplc="7DA0D894" w:tentative="1">
      <w:start w:val="1"/>
      <w:numFmt w:val="bullet"/>
      <w:lvlText w:val="o"/>
      <w:lvlJc w:val="left"/>
      <w:pPr>
        <w:ind w:left="3600" w:hanging="360"/>
      </w:pPr>
      <w:rPr>
        <w:rFonts w:ascii="Courier New" w:hAnsi="Courier New" w:hint="default"/>
      </w:rPr>
    </w:lvl>
    <w:lvl w:ilvl="5" w:tplc="272C1B70" w:tentative="1">
      <w:start w:val="1"/>
      <w:numFmt w:val="bullet"/>
      <w:lvlText w:val=""/>
      <w:lvlJc w:val="left"/>
      <w:pPr>
        <w:ind w:left="4320" w:hanging="360"/>
      </w:pPr>
      <w:rPr>
        <w:rFonts w:ascii="Wingdings" w:hAnsi="Wingdings" w:hint="default"/>
      </w:rPr>
    </w:lvl>
    <w:lvl w:ilvl="6" w:tplc="05248C1C" w:tentative="1">
      <w:start w:val="1"/>
      <w:numFmt w:val="bullet"/>
      <w:lvlText w:val=""/>
      <w:lvlJc w:val="left"/>
      <w:pPr>
        <w:ind w:left="5040" w:hanging="360"/>
      </w:pPr>
      <w:rPr>
        <w:rFonts w:ascii="Symbol" w:hAnsi="Symbol" w:hint="default"/>
      </w:rPr>
    </w:lvl>
    <w:lvl w:ilvl="7" w:tplc="9818805C" w:tentative="1">
      <w:start w:val="1"/>
      <w:numFmt w:val="bullet"/>
      <w:lvlText w:val="o"/>
      <w:lvlJc w:val="left"/>
      <w:pPr>
        <w:ind w:left="5760" w:hanging="360"/>
      </w:pPr>
      <w:rPr>
        <w:rFonts w:ascii="Courier New" w:hAnsi="Courier New" w:hint="default"/>
      </w:rPr>
    </w:lvl>
    <w:lvl w:ilvl="8" w:tplc="EA24FF64"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3"/>
  </w:num>
  <w:num w:numId="4">
    <w:abstractNumId w:val="2"/>
  </w:num>
  <w:num w:numId="5">
    <w:abstractNumId w:val="6"/>
  </w:num>
  <w:num w:numId="6">
    <w:abstractNumId w:val="9"/>
  </w:num>
  <w:num w:numId="7">
    <w:abstractNumId w:val="20"/>
  </w:num>
  <w:num w:numId="8">
    <w:abstractNumId w:val="4"/>
  </w:num>
  <w:num w:numId="9">
    <w:abstractNumId w:val="10"/>
  </w:num>
  <w:num w:numId="10">
    <w:abstractNumId w:val="14"/>
  </w:num>
  <w:num w:numId="11">
    <w:abstractNumId w:val="5"/>
  </w:num>
  <w:num w:numId="12">
    <w:abstractNumId w:val="8"/>
  </w:num>
  <w:num w:numId="13">
    <w:abstractNumId w:val="17"/>
  </w:num>
  <w:num w:numId="14">
    <w:abstractNumId w:val="15"/>
  </w:num>
  <w:num w:numId="15">
    <w:abstractNumId w:val="16"/>
  </w:num>
  <w:num w:numId="16">
    <w:abstractNumId w:val="1"/>
  </w:num>
  <w:num w:numId="17">
    <w:abstractNumId w:val="18"/>
  </w:num>
  <w:num w:numId="18">
    <w:abstractNumId w:val="7"/>
  </w:num>
  <w:num w:numId="19">
    <w:abstractNumId w:val="11"/>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605"/>
    <w:rsid w:val="000155B0"/>
    <w:rsid w:val="00042357"/>
    <w:rsid w:val="00047F71"/>
    <w:rsid w:val="00061383"/>
    <w:rsid w:val="00073527"/>
    <w:rsid w:val="000B4243"/>
    <w:rsid w:val="000F7109"/>
    <w:rsid w:val="0010715F"/>
    <w:rsid w:val="0011106C"/>
    <w:rsid w:val="00120219"/>
    <w:rsid w:val="0012237B"/>
    <w:rsid w:val="00131C70"/>
    <w:rsid w:val="001426EB"/>
    <w:rsid w:val="00170532"/>
    <w:rsid w:val="00180FD5"/>
    <w:rsid w:val="00183678"/>
    <w:rsid w:val="001B0375"/>
    <w:rsid w:val="001B1E54"/>
    <w:rsid w:val="001B3FA9"/>
    <w:rsid w:val="001C407C"/>
    <w:rsid w:val="001D390B"/>
    <w:rsid w:val="001E68F7"/>
    <w:rsid w:val="001E6B69"/>
    <w:rsid w:val="001E7773"/>
    <w:rsid w:val="001E7913"/>
    <w:rsid w:val="001F2B8F"/>
    <w:rsid w:val="002044E5"/>
    <w:rsid w:val="00230B84"/>
    <w:rsid w:val="00250953"/>
    <w:rsid w:val="0025601C"/>
    <w:rsid w:val="0027190F"/>
    <w:rsid w:val="00294EA7"/>
    <w:rsid w:val="00295D8C"/>
    <w:rsid w:val="002B4404"/>
    <w:rsid w:val="002D009E"/>
    <w:rsid w:val="002E132E"/>
    <w:rsid w:val="002F4C45"/>
    <w:rsid w:val="00326354"/>
    <w:rsid w:val="003325A9"/>
    <w:rsid w:val="00335D2B"/>
    <w:rsid w:val="00340D97"/>
    <w:rsid w:val="00347D84"/>
    <w:rsid w:val="00365353"/>
    <w:rsid w:val="00381766"/>
    <w:rsid w:val="00392412"/>
    <w:rsid w:val="00394BC0"/>
    <w:rsid w:val="003975D2"/>
    <w:rsid w:val="003A4FB1"/>
    <w:rsid w:val="003B609A"/>
    <w:rsid w:val="003B6F83"/>
    <w:rsid w:val="003D3C76"/>
    <w:rsid w:val="003E025B"/>
    <w:rsid w:val="003E4B57"/>
    <w:rsid w:val="003F78CD"/>
    <w:rsid w:val="004034C7"/>
    <w:rsid w:val="00420B03"/>
    <w:rsid w:val="004267A8"/>
    <w:rsid w:val="004305F9"/>
    <w:rsid w:val="004465FA"/>
    <w:rsid w:val="004653DF"/>
    <w:rsid w:val="00475F1B"/>
    <w:rsid w:val="00485C42"/>
    <w:rsid w:val="004932B2"/>
    <w:rsid w:val="00494B7F"/>
    <w:rsid w:val="004A6689"/>
    <w:rsid w:val="004B13E4"/>
    <w:rsid w:val="004F04D9"/>
    <w:rsid w:val="0050794F"/>
    <w:rsid w:val="00524A9C"/>
    <w:rsid w:val="00526389"/>
    <w:rsid w:val="00540B6E"/>
    <w:rsid w:val="00542745"/>
    <w:rsid w:val="00550E64"/>
    <w:rsid w:val="00592BC3"/>
    <w:rsid w:val="005A14E6"/>
    <w:rsid w:val="006104A4"/>
    <w:rsid w:val="00657FEE"/>
    <w:rsid w:val="006A50B6"/>
    <w:rsid w:val="006B1378"/>
    <w:rsid w:val="006B371B"/>
    <w:rsid w:val="006B608B"/>
    <w:rsid w:val="006C61B7"/>
    <w:rsid w:val="006D436E"/>
    <w:rsid w:val="006E28AC"/>
    <w:rsid w:val="00701370"/>
    <w:rsid w:val="00702465"/>
    <w:rsid w:val="00703993"/>
    <w:rsid w:val="00707CCE"/>
    <w:rsid w:val="00711469"/>
    <w:rsid w:val="00762D2C"/>
    <w:rsid w:val="00793526"/>
    <w:rsid w:val="00796424"/>
    <w:rsid w:val="007A3D29"/>
    <w:rsid w:val="007C2D33"/>
    <w:rsid w:val="00835E46"/>
    <w:rsid w:val="00854972"/>
    <w:rsid w:val="00891DE9"/>
    <w:rsid w:val="0089233D"/>
    <w:rsid w:val="00894380"/>
    <w:rsid w:val="00896B8D"/>
    <w:rsid w:val="008D4065"/>
    <w:rsid w:val="008D4C24"/>
    <w:rsid w:val="008D546A"/>
    <w:rsid w:val="008E328B"/>
    <w:rsid w:val="008E6058"/>
    <w:rsid w:val="009140D6"/>
    <w:rsid w:val="0092109C"/>
    <w:rsid w:val="00922FD8"/>
    <w:rsid w:val="00926FCC"/>
    <w:rsid w:val="009336CA"/>
    <w:rsid w:val="009561B3"/>
    <w:rsid w:val="00960F1D"/>
    <w:rsid w:val="009776FA"/>
    <w:rsid w:val="00986588"/>
    <w:rsid w:val="009A7B71"/>
    <w:rsid w:val="009B214F"/>
    <w:rsid w:val="009B463C"/>
    <w:rsid w:val="009D099E"/>
    <w:rsid w:val="009D78F6"/>
    <w:rsid w:val="009F2AB4"/>
    <w:rsid w:val="00A032EB"/>
    <w:rsid w:val="00A03BA0"/>
    <w:rsid w:val="00A044BE"/>
    <w:rsid w:val="00A109AA"/>
    <w:rsid w:val="00A14D16"/>
    <w:rsid w:val="00A21AA6"/>
    <w:rsid w:val="00A25F73"/>
    <w:rsid w:val="00A37960"/>
    <w:rsid w:val="00A42D90"/>
    <w:rsid w:val="00A436A4"/>
    <w:rsid w:val="00A47FA1"/>
    <w:rsid w:val="00A51878"/>
    <w:rsid w:val="00A6299E"/>
    <w:rsid w:val="00A67E46"/>
    <w:rsid w:val="00A706B9"/>
    <w:rsid w:val="00A92402"/>
    <w:rsid w:val="00A929AB"/>
    <w:rsid w:val="00A978F4"/>
    <w:rsid w:val="00AA168A"/>
    <w:rsid w:val="00AD223E"/>
    <w:rsid w:val="00AF3666"/>
    <w:rsid w:val="00AF60D9"/>
    <w:rsid w:val="00B02181"/>
    <w:rsid w:val="00B07060"/>
    <w:rsid w:val="00B22ED6"/>
    <w:rsid w:val="00B364EE"/>
    <w:rsid w:val="00B378FE"/>
    <w:rsid w:val="00B57DDC"/>
    <w:rsid w:val="00B74010"/>
    <w:rsid w:val="00BC0F8C"/>
    <w:rsid w:val="00BC3D3E"/>
    <w:rsid w:val="00BE143C"/>
    <w:rsid w:val="00BE3A8E"/>
    <w:rsid w:val="00BE5834"/>
    <w:rsid w:val="00BE6E8E"/>
    <w:rsid w:val="00BF6FF2"/>
    <w:rsid w:val="00C02F07"/>
    <w:rsid w:val="00C200E6"/>
    <w:rsid w:val="00C257E4"/>
    <w:rsid w:val="00C50684"/>
    <w:rsid w:val="00C815CC"/>
    <w:rsid w:val="00C93E17"/>
    <w:rsid w:val="00C94810"/>
    <w:rsid w:val="00C97ED2"/>
    <w:rsid w:val="00CA6FAE"/>
    <w:rsid w:val="00CC160B"/>
    <w:rsid w:val="00CC35EA"/>
    <w:rsid w:val="00CE220D"/>
    <w:rsid w:val="00CF0FD2"/>
    <w:rsid w:val="00CF1394"/>
    <w:rsid w:val="00CF2BA9"/>
    <w:rsid w:val="00CF2FB2"/>
    <w:rsid w:val="00D30414"/>
    <w:rsid w:val="00D34D25"/>
    <w:rsid w:val="00D51247"/>
    <w:rsid w:val="00D72387"/>
    <w:rsid w:val="00D91C38"/>
    <w:rsid w:val="00D94604"/>
    <w:rsid w:val="00DA0749"/>
    <w:rsid w:val="00DB4C90"/>
    <w:rsid w:val="00DC7CC2"/>
    <w:rsid w:val="00DE2C7E"/>
    <w:rsid w:val="00DF2808"/>
    <w:rsid w:val="00E036E7"/>
    <w:rsid w:val="00E34AB7"/>
    <w:rsid w:val="00E51605"/>
    <w:rsid w:val="00E52303"/>
    <w:rsid w:val="00E54CAB"/>
    <w:rsid w:val="00E65FBE"/>
    <w:rsid w:val="00E87F9D"/>
    <w:rsid w:val="00E96E4B"/>
    <w:rsid w:val="00EA12A1"/>
    <w:rsid w:val="00EA782A"/>
    <w:rsid w:val="00EB124B"/>
    <w:rsid w:val="00EB63C7"/>
    <w:rsid w:val="00EC02CB"/>
    <w:rsid w:val="00EE1E1B"/>
    <w:rsid w:val="00EF42E1"/>
    <w:rsid w:val="00F04FD5"/>
    <w:rsid w:val="00F11596"/>
    <w:rsid w:val="00F23268"/>
    <w:rsid w:val="00F23A77"/>
    <w:rsid w:val="00F247E4"/>
    <w:rsid w:val="00F376DC"/>
    <w:rsid w:val="00F42A04"/>
    <w:rsid w:val="00F47639"/>
    <w:rsid w:val="00F63931"/>
    <w:rsid w:val="00F670B0"/>
    <w:rsid w:val="00F71B6E"/>
    <w:rsid w:val="00F754B6"/>
    <w:rsid w:val="00F91FAA"/>
    <w:rsid w:val="00F95436"/>
    <w:rsid w:val="00FA699D"/>
    <w:rsid w:val="00FC22D9"/>
    <w:rsid w:val="00FF33A9"/>
    <w:rsid w:val="00FF63BA"/>
    <w:rsid w:val="00FF6C99"/>
  </w:rsids>
  <m:mathPr>
    <m:mathFont m:val="Cambria Math"/>
    <m:brkBin m:val="before"/>
    <m:brkBinSub m:val="--"/>
    <m:smallFrac m:val="0"/>
    <m:dispDef/>
    <m:lMargin m:val="0"/>
    <m:rMargin m:val="0"/>
    <m:defJc m:val="centerGroup"/>
    <m:wrapIndent m:val="1440"/>
    <m:intLim m:val="subSup"/>
    <m:naryLim m:val="undOvr"/>
  </m:mathPr>
  <w:themeFontLang w:val="en-US" w:eastAsia="ko-KR" w:bidi="gu-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1B40A7"/>
  <w15:chartTrackingRefBased/>
  <w15:docId w15:val="{5EAA3454-5C70-47AC-94AB-D86D71698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51605"/>
    <w:rPr>
      <w:rFonts w:ascii="Times New Roman" w:eastAsia="Times New Roman" w:hAnsi="Times New Roman"/>
      <w:sz w:val="24"/>
    </w:rPr>
  </w:style>
  <w:style w:type="paragraph" w:styleId="Heading1">
    <w:name w:val="heading 1"/>
    <w:basedOn w:val="Normal"/>
    <w:next w:val="Normal"/>
    <w:link w:val="Heading1Char"/>
    <w:uiPriority w:val="9"/>
    <w:qFormat/>
    <w:rsid w:val="00524A9C"/>
    <w:pPr>
      <w:jc w:val="center"/>
      <w:outlineLvl w:val="0"/>
    </w:pPr>
    <w:rPr>
      <w:rFonts w:ascii="Arial" w:eastAsia="SimHei" w:hAnsi="Arial" w:cs="Arial"/>
      <w:b/>
      <w:bCs/>
      <w:sz w:val="28"/>
      <w:szCs w:val="28"/>
      <w:lang w:eastAsia="zh-CN"/>
    </w:rPr>
  </w:style>
  <w:style w:type="paragraph" w:styleId="Heading2">
    <w:name w:val="heading 2"/>
    <w:basedOn w:val="Normal"/>
    <w:next w:val="Normal"/>
    <w:link w:val="Heading2Char"/>
    <w:uiPriority w:val="9"/>
    <w:unhideWhenUsed/>
    <w:qFormat/>
    <w:rsid w:val="00524A9C"/>
    <w:pPr>
      <w:spacing w:after="360"/>
      <w:jc w:val="center"/>
      <w:outlineLvl w:val="1"/>
    </w:pPr>
    <w:rPr>
      <w:rFonts w:ascii="Arial" w:eastAsia="SimHei" w:hAnsi="Arial" w:cs="Arial"/>
      <w:b/>
      <w:bCs/>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34C7"/>
    <w:rPr>
      <w:color w:val="0000FF"/>
      <w:u w:val="single"/>
    </w:rPr>
  </w:style>
  <w:style w:type="paragraph" w:styleId="BalloonText">
    <w:name w:val="Balloon Text"/>
    <w:basedOn w:val="Normal"/>
    <w:link w:val="BalloonTextChar"/>
    <w:uiPriority w:val="99"/>
    <w:semiHidden/>
    <w:unhideWhenUsed/>
    <w:rsid w:val="006B371B"/>
    <w:rPr>
      <w:rFonts w:ascii="Tahoma" w:hAnsi="Tahoma" w:cs="Tahoma"/>
      <w:sz w:val="16"/>
      <w:szCs w:val="16"/>
    </w:rPr>
  </w:style>
  <w:style w:type="character" w:customStyle="1" w:styleId="BalloonTextChar">
    <w:name w:val="Balloon Text Char"/>
    <w:link w:val="BalloonText"/>
    <w:uiPriority w:val="99"/>
    <w:semiHidden/>
    <w:rsid w:val="006B371B"/>
    <w:rPr>
      <w:rFonts w:ascii="Tahoma" w:eastAsia="Times New Roman" w:hAnsi="Tahoma" w:cs="Tahoma"/>
      <w:sz w:val="16"/>
      <w:szCs w:val="16"/>
    </w:rPr>
  </w:style>
  <w:style w:type="paragraph" w:customStyle="1" w:styleId="ColorfulList-Accent11">
    <w:name w:val="Colorful List - Accent 11"/>
    <w:basedOn w:val="Normal"/>
    <w:uiPriority w:val="34"/>
    <w:qFormat/>
    <w:rsid w:val="004653DF"/>
    <w:pPr>
      <w:ind w:left="720"/>
      <w:contextualSpacing/>
    </w:pPr>
  </w:style>
  <w:style w:type="character" w:styleId="FollowedHyperlink">
    <w:name w:val="FollowedHyperlink"/>
    <w:uiPriority w:val="99"/>
    <w:semiHidden/>
    <w:unhideWhenUsed/>
    <w:rsid w:val="004A6689"/>
    <w:rPr>
      <w:color w:val="800080"/>
      <w:u w:val="single"/>
    </w:rPr>
  </w:style>
  <w:style w:type="character" w:customStyle="1" w:styleId="UnresolvedMention1">
    <w:name w:val="Unresolved Mention1"/>
    <w:uiPriority w:val="99"/>
    <w:semiHidden/>
    <w:unhideWhenUsed/>
    <w:rsid w:val="00E87F9D"/>
    <w:rPr>
      <w:color w:val="605E5C"/>
      <w:shd w:val="clear" w:color="auto" w:fill="E1DFDD"/>
    </w:rPr>
  </w:style>
  <w:style w:type="paragraph" w:styleId="ListParagraph">
    <w:name w:val="List Paragraph"/>
    <w:basedOn w:val="Normal"/>
    <w:uiPriority w:val="72"/>
    <w:qFormat/>
    <w:rsid w:val="00CA6FAE"/>
    <w:pPr>
      <w:ind w:left="720"/>
    </w:pPr>
  </w:style>
  <w:style w:type="character" w:styleId="CommentReference">
    <w:name w:val="annotation reference"/>
    <w:basedOn w:val="DefaultParagraphFont"/>
    <w:uiPriority w:val="99"/>
    <w:semiHidden/>
    <w:unhideWhenUsed/>
    <w:rsid w:val="00CF2BA9"/>
    <w:rPr>
      <w:sz w:val="16"/>
      <w:szCs w:val="16"/>
    </w:rPr>
  </w:style>
  <w:style w:type="paragraph" w:styleId="CommentText">
    <w:name w:val="annotation text"/>
    <w:basedOn w:val="Normal"/>
    <w:link w:val="CommentTextChar"/>
    <w:uiPriority w:val="99"/>
    <w:semiHidden/>
    <w:unhideWhenUsed/>
    <w:rsid w:val="00CF2BA9"/>
    <w:rPr>
      <w:sz w:val="20"/>
    </w:rPr>
  </w:style>
  <w:style w:type="character" w:customStyle="1" w:styleId="CommentTextChar">
    <w:name w:val="Comment Text Char"/>
    <w:basedOn w:val="DefaultParagraphFont"/>
    <w:link w:val="CommentText"/>
    <w:uiPriority w:val="99"/>
    <w:semiHidden/>
    <w:rsid w:val="00CF2BA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F2BA9"/>
    <w:rPr>
      <w:b/>
      <w:bCs/>
    </w:rPr>
  </w:style>
  <w:style w:type="character" w:customStyle="1" w:styleId="CommentSubjectChar">
    <w:name w:val="Comment Subject Char"/>
    <w:basedOn w:val="CommentTextChar"/>
    <w:link w:val="CommentSubject"/>
    <w:uiPriority w:val="99"/>
    <w:semiHidden/>
    <w:rsid w:val="00CF2BA9"/>
    <w:rPr>
      <w:rFonts w:ascii="Times New Roman" w:eastAsia="Times New Roman" w:hAnsi="Times New Roman"/>
      <w:b/>
      <w:bCs/>
    </w:rPr>
  </w:style>
  <w:style w:type="character" w:customStyle="1" w:styleId="Heading1Char">
    <w:name w:val="Heading 1 Char"/>
    <w:basedOn w:val="DefaultParagraphFont"/>
    <w:link w:val="Heading1"/>
    <w:uiPriority w:val="9"/>
    <w:rsid w:val="00524A9C"/>
    <w:rPr>
      <w:rFonts w:ascii="Arial" w:eastAsia="SimHei" w:hAnsi="Arial" w:cs="Arial"/>
      <w:b/>
      <w:bCs/>
      <w:sz w:val="28"/>
      <w:szCs w:val="28"/>
      <w:lang w:eastAsia="zh-CN"/>
    </w:rPr>
  </w:style>
  <w:style w:type="character" w:customStyle="1" w:styleId="Heading2Char">
    <w:name w:val="Heading 2 Char"/>
    <w:basedOn w:val="DefaultParagraphFont"/>
    <w:link w:val="Heading2"/>
    <w:uiPriority w:val="9"/>
    <w:rsid w:val="00524A9C"/>
    <w:rPr>
      <w:rFonts w:ascii="Arial" w:eastAsia="SimHei" w:hAnsi="Arial" w:cs="Arial"/>
      <w:b/>
      <w:bCs/>
      <w:sz w:val="24"/>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hh.education@doe.nj.gov" TargetMode="External"/><Relationship Id="rId3" Type="http://schemas.openxmlformats.org/officeDocument/2006/relationships/styles" Target="styles.xml"/><Relationship Id="rId7" Type="http://schemas.openxmlformats.org/officeDocument/2006/relationships/hyperlink" Target="mailto:dhh.education@doe.nj.go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EDA5F-2D80-4691-B94B-759D289B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209</Words>
  <Characters>1193</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Deaf Student's Bill of Rights Brochure: Chinese (simplified)</vt:lpstr>
    </vt:vector>
  </TitlesOfParts>
  <Company>Microsoft</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Deaf Student's Bill of Rights Brochure: Chinese (simplified)</dc:title>
  <dc:creator>New Jersey Department of Education</dc:creator>
  <cp:lastModifiedBy>Eufemia, Wendy</cp:lastModifiedBy>
  <cp:revision>2</cp:revision>
  <cp:lastPrinted>2019-11-14T16:43:00Z</cp:lastPrinted>
  <dcterms:created xsi:type="dcterms:W3CDTF">2021-11-04T17:38:00Z</dcterms:created>
  <dcterms:modified xsi:type="dcterms:W3CDTF">2021-11-04T17:38:00Z</dcterms:modified>
</cp:coreProperties>
</file>