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7404" w14:textId="61820DF3" w:rsidR="00A848B6" w:rsidRDefault="001314DD">
      <w:pPr>
        <w:pStyle w:val="BodyText"/>
        <w:rPr>
          <w:sz w:val="20"/>
        </w:rPr>
      </w:pPr>
      <w:r w:rsidRPr="00D67DBD">
        <w:rPr>
          <w:noProof/>
        </w:rPr>
        <w:drawing>
          <wp:anchor distT="0" distB="0" distL="114300" distR="114300" simplePos="0" relativeHeight="251658240" behindDoc="1" locked="0" layoutInCell="1" allowOverlap="1" wp14:anchorId="41178AD5" wp14:editId="1E488D0A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25170" cy="725170"/>
            <wp:effectExtent l="0" t="0" r="0" b="0"/>
            <wp:wrapTight wrapText="bothSides">
              <wp:wrapPolygon edited="0">
                <wp:start x="0" y="0"/>
                <wp:lineTo x="0" y="20995"/>
                <wp:lineTo x="20995" y="20995"/>
                <wp:lineTo x="20995" y="0"/>
                <wp:lineTo x="0" y="0"/>
              </wp:wrapPolygon>
            </wp:wrapTight>
            <wp:docPr id="1" name="image1.jpeg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C685F" w14:textId="2DB50214" w:rsidR="00A848B6" w:rsidRPr="001314DD" w:rsidRDefault="00391595" w:rsidP="00DD5512">
      <w:pPr>
        <w:pStyle w:val="Heading1"/>
      </w:pPr>
      <w:r w:rsidRPr="001314DD">
        <w:t>Teacher/Principal Practice Instrument Providers</w:t>
      </w:r>
      <w:r w:rsidR="001314DD" w:rsidRPr="001314DD">
        <w:br/>
      </w:r>
      <w:r w:rsidRPr="001314DD">
        <w:t>Technical Proposal</w:t>
      </w:r>
      <w:r w:rsidR="00917260" w:rsidRPr="001314DD">
        <w:t xml:space="preserve"> </w:t>
      </w:r>
      <w:r w:rsidRPr="001314DD">
        <w:t>–</w:t>
      </w:r>
      <w:r w:rsidR="00917260" w:rsidRPr="001314DD">
        <w:t xml:space="preserve"> </w:t>
      </w:r>
      <w:r w:rsidRPr="001314DD">
        <w:t>Modification Application</w:t>
      </w:r>
    </w:p>
    <w:p w14:paraId="52CCAC99" w14:textId="77777777" w:rsidR="00A848B6" w:rsidRPr="00D67DBD" w:rsidRDefault="00A848B6" w:rsidP="00EC0E20">
      <w:pPr>
        <w:pStyle w:val="BodyText"/>
        <w:spacing w:before="9" w:after="120"/>
        <w:jc w:val="center"/>
        <w:rPr>
          <w:b/>
          <w:sz w:val="29"/>
        </w:rPr>
      </w:pPr>
    </w:p>
    <w:p w14:paraId="11064A3E" w14:textId="0434E269" w:rsidR="00A848B6" w:rsidRPr="00391595" w:rsidRDefault="00391595" w:rsidP="00A8546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0"/>
        </w:tabs>
        <w:spacing w:before="90" w:line="398" w:lineRule="auto"/>
        <w:ind w:left="360" w:right="101"/>
        <w:jc w:val="center"/>
        <w:rPr>
          <w:b/>
          <w:sz w:val="24"/>
          <w:szCs w:val="24"/>
        </w:rPr>
      </w:pPr>
      <w:r w:rsidRPr="00391595">
        <w:rPr>
          <w:b/>
          <w:sz w:val="24"/>
          <w:szCs w:val="24"/>
        </w:rPr>
        <w:t>Application Deadline</w:t>
      </w:r>
      <w:r w:rsidR="00917260" w:rsidRPr="00391595">
        <w:rPr>
          <w:b/>
          <w:sz w:val="24"/>
          <w:szCs w:val="24"/>
        </w:rPr>
        <w:t xml:space="preserve">, </w:t>
      </w:r>
      <w:r w:rsidRPr="00391595">
        <w:rPr>
          <w:b/>
          <w:sz w:val="24"/>
          <w:szCs w:val="24"/>
        </w:rPr>
        <w:t>for use of instrument in 2020-2021 School Year:</w:t>
      </w:r>
      <w:r w:rsidR="00BA0B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August 1, 2020</w:t>
      </w:r>
    </w:p>
    <w:p w14:paraId="395AEC23" w14:textId="739E850E" w:rsidR="00A848B6" w:rsidRPr="00D67DBD" w:rsidRDefault="00917260" w:rsidP="00A8546B">
      <w:pPr>
        <w:pStyle w:val="BodyText"/>
        <w:spacing w:before="120" w:line="237" w:lineRule="auto"/>
        <w:ind w:left="231" w:right="101"/>
      </w:pPr>
      <w:r w:rsidRPr="00D67DBD">
        <w:t xml:space="preserve">All districts are currently using teacher and principal practice evaluation instruments that appear on </w:t>
      </w:r>
      <w:hyperlink r:id="rId9">
        <w:r w:rsidRPr="00D67DBD">
          <w:rPr>
            <w:color w:val="0000FF"/>
            <w:u w:val="single" w:color="0000FF"/>
          </w:rPr>
          <w:t>state-approved lists</w:t>
        </w:r>
      </w:hyperlink>
      <w:r w:rsidRPr="00D67DBD">
        <w:t>. We recognize that districts may wish to, or be asked to, modify their current instrument for the coming school year. Therefore, we are providing a streamlined RFQ application</w:t>
      </w:r>
      <w:r w:rsidR="00BA0BFB">
        <w:rPr>
          <w:rStyle w:val="FootnoteReference"/>
        </w:rPr>
        <w:footnoteReference w:id="1"/>
      </w:r>
      <w:r w:rsidR="00BA0BFB">
        <w:t xml:space="preserve"> </w:t>
      </w:r>
      <w:r w:rsidRPr="00D67DBD">
        <w:t>through which districts or vendors may submit modifications to their previously approved instruments. Districts wishing to use this streamlined application, please follow the steps below:</w:t>
      </w:r>
    </w:p>
    <w:p w14:paraId="7021DCB8" w14:textId="77777777" w:rsidR="00A848B6" w:rsidRPr="00D67DBD" w:rsidRDefault="00A848B6" w:rsidP="00A8546B">
      <w:pPr>
        <w:pStyle w:val="BodyText"/>
        <w:spacing w:before="6"/>
        <w:ind w:right="101"/>
        <w:rPr>
          <w:sz w:val="23"/>
        </w:rPr>
      </w:pPr>
    </w:p>
    <w:p w14:paraId="5E1D6F29" w14:textId="2122ECC5" w:rsidR="00A848B6" w:rsidRPr="00D67DBD" w:rsidRDefault="00917260" w:rsidP="00A8546B">
      <w:pPr>
        <w:pStyle w:val="ListParagraph"/>
        <w:numPr>
          <w:ilvl w:val="0"/>
          <w:numId w:val="2"/>
        </w:numPr>
        <w:tabs>
          <w:tab w:val="left" w:pos="953"/>
        </w:tabs>
        <w:ind w:right="101"/>
        <w:rPr>
          <w:sz w:val="24"/>
        </w:rPr>
      </w:pPr>
      <w:r w:rsidRPr="00D67DBD">
        <w:rPr>
          <w:sz w:val="24"/>
        </w:rPr>
        <w:t>Fill in the Directory Information</w:t>
      </w:r>
      <w:r w:rsidRPr="00D67DBD">
        <w:rPr>
          <w:spacing w:val="-4"/>
          <w:sz w:val="24"/>
        </w:rPr>
        <w:t xml:space="preserve"> </w:t>
      </w:r>
      <w:r w:rsidR="00711730">
        <w:rPr>
          <w:sz w:val="24"/>
        </w:rPr>
        <w:t>Section.</w:t>
      </w:r>
    </w:p>
    <w:p w14:paraId="2A3E5C86" w14:textId="77777777" w:rsidR="00A848B6" w:rsidRPr="00D67DBD" w:rsidRDefault="00917260" w:rsidP="00A8546B">
      <w:pPr>
        <w:pStyle w:val="ListParagraph"/>
        <w:numPr>
          <w:ilvl w:val="0"/>
          <w:numId w:val="2"/>
        </w:numPr>
        <w:tabs>
          <w:tab w:val="left" w:pos="953"/>
        </w:tabs>
        <w:ind w:right="101"/>
        <w:rPr>
          <w:sz w:val="24"/>
        </w:rPr>
      </w:pPr>
      <w:r w:rsidRPr="00D67DBD">
        <w:rPr>
          <w:sz w:val="24"/>
        </w:rPr>
        <w:t>Review and complete the Application that follows.</w:t>
      </w:r>
    </w:p>
    <w:p w14:paraId="35705859" w14:textId="77777777" w:rsidR="00A848B6" w:rsidRPr="00D67DBD" w:rsidRDefault="00917260" w:rsidP="00A8546B">
      <w:pPr>
        <w:pStyle w:val="ListParagraph"/>
        <w:numPr>
          <w:ilvl w:val="0"/>
          <w:numId w:val="2"/>
        </w:numPr>
        <w:tabs>
          <w:tab w:val="left" w:pos="953"/>
        </w:tabs>
        <w:ind w:right="101"/>
        <w:rPr>
          <w:sz w:val="24"/>
        </w:rPr>
      </w:pPr>
      <w:r w:rsidRPr="00D67DBD">
        <w:rPr>
          <w:sz w:val="24"/>
        </w:rPr>
        <w:t>Use the Completed Application Checklist at the end to ensure you have included all</w:t>
      </w:r>
      <w:r w:rsidRPr="00D67DBD">
        <w:rPr>
          <w:spacing w:val="-12"/>
          <w:sz w:val="24"/>
        </w:rPr>
        <w:t xml:space="preserve"> </w:t>
      </w:r>
      <w:r w:rsidRPr="00D67DBD">
        <w:rPr>
          <w:sz w:val="24"/>
        </w:rPr>
        <w:t>required information.</w:t>
      </w:r>
    </w:p>
    <w:p w14:paraId="31FA15BD" w14:textId="77777777" w:rsidR="00A848B6" w:rsidRPr="00D67DBD" w:rsidRDefault="00917260" w:rsidP="00A8546B">
      <w:pPr>
        <w:pStyle w:val="ListParagraph"/>
        <w:numPr>
          <w:ilvl w:val="0"/>
          <w:numId w:val="2"/>
        </w:numPr>
        <w:tabs>
          <w:tab w:val="left" w:pos="953"/>
        </w:tabs>
        <w:ind w:right="101"/>
        <w:rPr>
          <w:sz w:val="24"/>
        </w:rPr>
      </w:pPr>
      <w:r w:rsidRPr="00D67DBD">
        <w:rPr>
          <w:sz w:val="24"/>
        </w:rPr>
        <w:t>Mail the completed application to the address listed at the end of the</w:t>
      </w:r>
      <w:r w:rsidRPr="00D67DBD">
        <w:rPr>
          <w:spacing w:val="-4"/>
          <w:sz w:val="24"/>
        </w:rPr>
        <w:t xml:space="preserve"> </w:t>
      </w:r>
      <w:r w:rsidRPr="00D67DBD">
        <w:rPr>
          <w:sz w:val="24"/>
        </w:rPr>
        <w:t>application.</w:t>
      </w:r>
    </w:p>
    <w:p w14:paraId="6220D178" w14:textId="77777777" w:rsidR="00A848B6" w:rsidRPr="00D67DBD" w:rsidRDefault="00A848B6">
      <w:pPr>
        <w:pStyle w:val="BodyText"/>
        <w:spacing w:before="5"/>
      </w:pPr>
    </w:p>
    <w:p w14:paraId="2010D252" w14:textId="5EF6AA74" w:rsidR="00A848B6" w:rsidRPr="006251C5" w:rsidRDefault="00917260" w:rsidP="006251C5">
      <w:pPr>
        <w:pStyle w:val="Heading2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262626" w:themeFill="text1" w:themeFillTint="D9"/>
        <w:spacing w:after="120"/>
        <w:ind w:left="288" w:right="101"/>
        <w:rPr>
          <w:sz w:val="26"/>
          <w:szCs w:val="26"/>
        </w:rPr>
      </w:pPr>
      <w:r w:rsidRPr="006251C5">
        <w:rPr>
          <w:sz w:val="26"/>
          <w:szCs w:val="26"/>
          <w:shd w:val="clear" w:color="auto" w:fill="262626" w:themeFill="text1" w:themeFillTint="D9"/>
        </w:rPr>
        <w:t>Directory Information</w:t>
      </w:r>
    </w:p>
    <w:p w14:paraId="37F61A87" w14:textId="651BCEAE" w:rsidR="004125CD" w:rsidRPr="004125CD" w:rsidRDefault="004125CD" w:rsidP="006251C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360" w:after="240"/>
        <w:ind w:left="288" w:right="101"/>
        <w:rPr>
          <w:sz w:val="24"/>
        </w:rPr>
      </w:pPr>
      <w:r w:rsidRPr="004125CD">
        <w:rPr>
          <w:sz w:val="24"/>
        </w:rPr>
        <w:t>District</w:t>
      </w:r>
      <w:r>
        <w:rPr>
          <w:sz w:val="24"/>
        </w:rPr>
        <w:t>:</w:t>
      </w:r>
    </w:p>
    <w:p w14:paraId="7ED16056" w14:textId="6EE043AF" w:rsidR="004125CD" w:rsidRPr="004125CD" w:rsidRDefault="004125CD" w:rsidP="006251C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 w:after="240"/>
        <w:ind w:left="288" w:right="101"/>
        <w:rPr>
          <w:sz w:val="24"/>
        </w:rPr>
      </w:pPr>
      <w:r w:rsidRPr="004125CD">
        <w:rPr>
          <w:sz w:val="24"/>
        </w:rPr>
        <w:t>Address</w:t>
      </w:r>
      <w:r>
        <w:rPr>
          <w:sz w:val="24"/>
        </w:rPr>
        <w:t>:</w:t>
      </w:r>
    </w:p>
    <w:p w14:paraId="7A43709C" w14:textId="6CDD5383" w:rsidR="004125CD" w:rsidRDefault="004125CD" w:rsidP="006251C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320"/>
          <w:tab w:val="left" w:pos="7200"/>
        </w:tabs>
        <w:spacing w:before="240" w:after="240"/>
        <w:ind w:left="288" w:right="101"/>
        <w:rPr>
          <w:sz w:val="24"/>
        </w:rPr>
      </w:pPr>
      <w:r w:rsidRPr="004125CD">
        <w:rPr>
          <w:sz w:val="24"/>
        </w:rPr>
        <w:t>City</w:t>
      </w:r>
      <w:r>
        <w:rPr>
          <w:sz w:val="24"/>
        </w:rPr>
        <w:t>:</w:t>
      </w:r>
      <w:r>
        <w:rPr>
          <w:sz w:val="24"/>
        </w:rPr>
        <w:tab/>
        <w:t>State:</w:t>
      </w:r>
      <w:r>
        <w:rPr>
          <w:sz w:val="24"/>
        </w:rPr>
        <w:tab/>
        <w:t>Zip:</w:t>
      </w:r>
    </w:p>
    <w:p w14:paraId="01D9CC9E" w14:textId="4B00E979" w:rsidR="004125CD" w:rsidRDefault="004125CD" w:rsidP="006251C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320"/>
          <w:tab w:val="left" w:pos="7200"/>
        </w:tabs>
        <w:spacing w:before="240" w:after="240"/>
        <w:ind w:left="288" w:right="101"/>
        <w:rPr>
          <w:sz w:val="24"/>
        </w:rPr>
      </w:pPr>
      <w:r>
        <w:rPr>
          <w:sz w:val="24"/>
        </w:rPr>
        <w:t>Phone:</w:t>
      </w:r>
    </w:p>
    <w:p w14:paraId="52E39C68" w14:textId="26FF7792" w:rsidR="004125CD" w:rsidRDefault="004125CD" w:rsidP="006251C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320"/>
          <w:tab w:val="left" w:pos="7200"/>
        </w:tabs>
        <w:spacing w:before="240" w:after="240"/>
        <w:ind w:left="288" w:right="101"/>
        <w:rPr>
          <w:sz w:val="24"/>
        </w:rPr>
      </w:pPr>
      <w:r>
        <w:rPr>
          <w:sz w:val="24"/>
        </w:rPr>
        <w:t>Email:</w:t>
      </w:r>
    </w:p>
    <w:p w14:paraId="319AD0CA" w14:textId="5C086D49" w:rsidR="004125CD" w:rsidRPr="004125CD" w:rsidRDefault="004125CD" w:rsidP="006251C5">
      <w:pPr>
        <w:pStyle w:val="Heading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 w:themeFill="background1" w:themeFillShade="F2"/>
        <w:spacing w:after="120"/>
        <w:ind w:left="288" w:right="101"/>
      </w:pPr>
      <w:r w:rsidRPr="004125CD">
        <w:t>Authorized Contact Information</w:t>
      </w:r>
    </w:p>
    <w:p w14:paraId="7594A5D2" w14:textId="1F021806" w:rsidR="004125CD" w:rsidRDefault="004125CD" w:rsidP="006251C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760"/>
        </w:tabs>
        <w:spacing w:before="360" w:after="240"/>
        <w:ind w:left="288" w:right="101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  <w:t>Title:</w:t>
      </w:r>
      <w:r>
        <w:rPr>
          <w:sz w:val="24"/>
        </w:rPr>
        <w:tab/>
      </w:r>
    </w:p>
    <w:p w14:paraId="489AF48D" w14:textId="1C5C44DF" w:rsidR="004125CD" w:rsidRPr="004125CD" w:rsidRDefault="004125CD" w:rsidP="006251C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320"/>
          <w:tab w:val="left" w:pos="7200"/>
        </w:tabs>
        <w:spacing w:before="240" w:after="240"/>
        <w:ind w:left="288" w:right="101"/>
        <w:rPr>
          <w:sz w:val="24"/>
        </w:rPr>
      </w:pPr>
      <w:r>
        <w:rPr>
          <w:sz w:val="24"/>
        </w:rPr>
        <w:t>Email (Required):</w:t>
      </w:r>
    </w:p>
    <w:p w14:paraId="45C756E2" w14:textId="77777777" w:rsidR="00A848B6" w:rsidRPr="00D67DBD" w:rsidRDefault="00A848B6">
      <w:pPr>
        <w:pStyle w:val="BodyText"/>
        <w:spacing w:before="5"/>
        <w:rPr>
          <w:b/>
          <w:sz w:val="23"/>
        </w:rPr>
      </w:pPr>
    </w:p>
    <w:p w14:paraId="3E534770" w14:textId="4D062A7E" w:rsidR="00DD5512" w:rsidRDefault="00917260" w:rsidP="00DD5512">
      <w:pPr>
        <w:spacing w:before="122"/>
        <w:ind w:left="230" w:right="288"/>
        <w:rPr>
          <w:sz w:val="24"/>
        </w:rPr>
      </w:pPr>
      <w:r w:rsidRPr="004125CD">
        <w:rPr>
          <w:sz w:val="24"/>
        </w:rPr>
        <w:t xml:space="preserve">All applicants shall submit all </w:t>
      </w:r>
      <w:r w:rsidRPr="004125CD">
        <w:rPr>
          <w:b/>
          <w:sz w:val="24"/>
        </w:rPr>
        <w:t xml:space="preserve">required </w:t>
      </w:r>
      <w:r w:rsidRPr="004125CD">
        <w:rPr>
          <w:sz w:val="24"/>
        </w:rPr>
        <w:t xml:space="preserve">materials. For inclusion in the Department’s list of </w:t>
      </w:r>
      <w:r w:rsidRPr="004125CD">
        <w:rPr>
          <w:i/>
          <w:sz w:val="24"/>
        </w:rPr>
        <w:t xml:space="preserve">Approved </w:t>
      </w:r>
      <w:r w:rsidR="00D67DBD" w:rsidRPr="004125CD">
        <w:rPr>
          <w:i/>
          <w:sz w:val="24"/>
        </w:rPr>
        <w:t>Teacher or</w:t>
      </w:r>
      <w:r w:rsidRPr="004125CD">
        <w:rPr>
          <w:i/>
          <w:sz w:val="24"/>
        </w:rPr>
        <w:t xml:space="preserve"> Principal Practice Instruments, </w:t>
      </w:r>
      <w:r w:rsidRPr="004125CD">
        <w:rPr>
          <w:sz w:val="24"/>
        </w:rPr>
        <w:t>materials for applicants must be received by the New Jersey Department of Education at the</w:t>
      </w:r>
      <w:r w:rsidR="004125CD">
        <w:rPr>
          <w:sz w:val="24"/>
        </w:rPr>
        <w:t xml:space="preserve"> </w:t>
      </w:r>
      <w:hyperlink r:id="rId10" w:history="1">
        <w:r w:rsidR="004125CD" w:rsidRPr="004125CD">
          <w:rPr>
            <w:rStyle w:val="Hyperlink"/>
            <w:sz w:val="24"/>
          </w:rPr>
          <w:t>edueval@doe.nj.gov</w:t>
        </w:r>
      </w:hyperlink>
      <w:r w:rsidRPr="004125CD">
        <w:rPr>
          <w:sz w:val="24"/>
        </w:rPr>
        <w:t xml:space="preserve"> email address</w:t>
      </w:r>
      <w:r w:rsidR="00DD5512">
        <w:rPr>
          <w:sz w:val="24"/>
        </w:rPr>
        <w:t>.</w:t>
      </w:r>
    </w:p>
    <w:p w14:paraId="0099119F" w14:textId="77777777" w:rsidR="00DD5512" w:rsidRDefault="00DD5512" w:rsidP="00DD5512">
      <w:pPr>
        <w:spacing w:before="122"/>
        <w:ind w:left="230" w:right="288"/>
        <w:rPr>
          <w:sz w:val="24"/>
        </w:rPr>
      </w:pPr>
    </w:p>
    <w:p w14:paraId="47F6FCC3" w14:textId="24D45197" w:rsidR="00DD5512" w:rsidRPr="00DD5512" w:rsidRDefault="00DD5512" w:rsidP="004B50DE">
      <w:pPr>
        <w:spacing w:before="66" w:line="259" w:lineRule="auto"/>
        <w:ind w:left="230" w:right="106"/>
        <w:rPr>
          <w:sz w:val="24"/>
        </w:rPr>
        <w:sectPr w:rsidR="00DD5512" w:rsidRPr="00DD5512">
          <w:type w:val="continuous"/>
          <w:pgSz w:w="12240" w:h="15840"/>
          <w:pgMar w:top="1140" w:right="1040" w:bottom="280" w:left="920" w:header="720" w:footer="720" w:gutter="0"/>
          <w:cols w:space="720"/>
        </w:sectPr>
      </w:pPr>
      <w:r w:rsidRPr="004125CD">
        <w:rPr>
          <w:sz w:val="24"/>
        </w:rPr>
        <w:t xml:space="preserve">The Department will review submissions received by the Saturday, </w:t>
      </w:r>
      <w:r w:rsidRPr="004125CD">
        <w:rPr>
          <w:b/>
          <w:sz w:val="24"/>
        </w:rPr>
        <w:t>August 1, 2020 deadline</w:t>
      </w:r>
      <w:r w:rsidRPr="004125CD">
        <w:rPr>
          <w:sz w:val="24"/>
        </w:rPr>
        <w:t>, on an ongoing basis. The Department will notify all applicants of the status of their application no later than Monday, August 31, 2020.</w:t>
      </w:r>
    </w:p>
    <w:p w14:paraId="35B3F7BB" w14:textId="4E43AE6C" w:rsidR="00A848B6" w:rsidRPr="00D67DBD" w:rsidRDefault="000C1D76" w:rsidP="004B50DE">
      <w:pPr>
        <w:pStyle w:val="Heading2"/>
        <w:jc w:val="center"/>
        <w:rPr>
          <w:sz w:val="19"/>
        </w:rPr>
      </w:pPr>
      <w:r>
        <w:lastRenderedPageBreak/>
        <w:t>Teacher/Principal Practice Instrument</w:t>
      </w:r>
      <w:r w:rsidR="00917260" w:rsidRPr="00D67DBD">
        <w:rPr>
          <w:sz w:val="19"/>
        </w:rPr>
        <w:t xml:space="preserve"> </w:t>
      </w:r>
      <w:r w:rsidR="002B54BB">
        <w:rPr>
          <w:sz w:val="19"/>
        </w:rPr>
        <w:br/>
      </w:r>
      <w:r>
        <w:t>Modification Application</w:t>
      </w:r>
    </w:p>
    <w:p w14:paraId="54338365" w14:textId="77777777" w:rsidR="00A848B6" w:rsidRPr="00D67DBD" w:rsidRDefault="00A848B6">
      <w:pPr>
        <w:pStyle w:val="BodyText"/>
        <w:spacing w:before="11"/>
        <w:rPr>
          <w:b/>
          <w:sz w:val="23"/>
        </w:rPr>
      </w:pPr>
    </w:p>
    <w:p w14:paraId="574497F3" w14:textId="77777777" w:rsidR="00A848B6" w:rsidRPr="004125CD" w:rsidRDefault="00917260" w:rsidP="004125CD">
      <w:pPr>
        <w:ind w:left="232" w:right="213"/>
        <w:rPr>
          <w:sz w:val="24"/>
        </w:rPr>
      </w:pPr>
      <w:r w:rsidRPr="004125CD">
        <w:rPr>
          <w:sz w:val="24"/>
        </w:rPr>
        <w:t>As part of the modification process, the NJDOE Office of Evaluation requires that districts provide information, specific to the questions below.</w:t>
      </w:r>
    </w:p>
    <w:p w14:paraId="7D863272" w14:textId="77777777" w:rsidR="00A848B6" w:rsidRPr="004125CD" w:rsidRDefault="00A848B6">
      <w:pPr>
        <w:pStyle w:val="BodyText"/>
      </w:pPr>
    </w:p>
    <w:p w14:paraId="204A3235" w14:textId="77777777" w:rsidR="00A848B6" w:rsidRPr="004125CD" w:rsidRDefault="00917260" w:rsidP="007B07A7">
      <w:pPr>
        <w:ind w:left="230" w:right="246"/>
        <w:rPr>
          <w:sz w:val="24"/>
        </w:rPr>
      </w:pPr>
      <w:r w:rsidRPr="004125CD">
        <w:rPr>
          <w:sz w:val="24"/>
        </w:rPr>
        <w:t>Once you have answered all questions, please use the checklist at the end to ensure the modification template is complete and all required documentation is included.</w:t>
      </w:r>
    </w:p>
    <w:p w14:paraId="72BE1B7F" w14:textId="77777777" w:rsidR="00A848B6" w:rsidRPr="00D67DBD" w:rsidRDefault="00A848B6" w:rsidP="007B07A7">
      <w:pPr>
        <w:pStyle w:val="BodyText"/>
        <w:spacing w:before="7" w:after="120"/>
        <w:rPr>
          <w:b/>
          <w:i/>
          <w:sz w:val="21"/>
        </w:rPr>
      </w:pPr>
    </w:p>
    <w:p w14:paraId="0231D565" w14:textId="4DA96BD3" w:rsidR="00A848B6" w:rsidRDefault="00917260">
      <w:pPr>
        <w:pStyle w:val="ListParagraph"/>
        <w:numPr>
          <w:ilvl w:val="0"/>
          <w:numId w:val="1"/>
        </w:numPr>
        <w:tabs>
          <w:tab w:val="left" w:pos="473"/>
        </w:tabs>
        <w:spacing w:before="1"/>
        <w:ind w:hanging="240"/>
        <w:jc w:val="both"/>
        <w:rPr>
          <w:sz w:val="24"/>
        </w:rPr>
      </w:pPr>
      <w:r w:rsidRPr="007B07A7">
        <w:rPr>
          <w:sz w:val="24"/>
        </w:rPr>
        <w:t>Which type of currently approved instrument are you modifying?</w:t>
      </w:r>
    </w:p>
    <w:p w14:paraId="78514371" w14:textId="62019016" w:rsidR="007B07A7" w:rsidRDefault="007B07A7" w:rsidP="007B07A7">
      <w:pPr>
        <w:pStyle w:val="ListParagraph"/>
        <w:tabs>
          <w:tab w:val="left" w:pos="473"/>
        </w:tabs>
        <w:spacing w:before="240"/>
        <w:ind w:left="1800" w:firstLine="0"/>
        <w:rPr>
          <w:sz w:val="24"/>
        </w:rPr>
      </w:pPr>
      <w:r>
        <w:rPr>
          <w:sz w:val="24"/>
        </w:rPr>
        <w:t>Teacher</w:t>
      </w:r>
    </w:p>
    <w:p w14:paraId="710199A5" w14:textId="15074880" w:rsidR="007B07A7" w:rsidRPr="007B07A7" w:rsidRDefault="007B07A7" w:rsidP="007B07A7">
      <w:pPr>
        <w:pStyle w:val="ListParagraph"/>
        <w:tabs>
          <w:tab w:val="left" w:pos="473"/>
        </w:tabs>
        <w:spacing w:before="240" w:after="360"/>
        <w:ind w:left="1800" w:firstLine="0"/>
        <w:rPr>
          <w:sz w:val="24"/>
        </w:rPr>
      </w:pPr>
      <w:r>
        <w:rPr>
          <w:sz w:val="24"/>
        </w:rPr>
        <w:t>Principal</w:t>
      </w:r>
    </w:p>
    <w:p w14:paraId="52AC8CC0" w14:textId="033B05FD" w:rsidR="00A848B6" w:rsidRDefault="00917260" w:rsidP="007B07A7">
      <w:pPr>
        <w:pStyle w:val="ListParagraph"/>
        <w:numPr>
          <w:ilvl w:val="0"/>
          <w:numId w:val="1"/>
        </w:numPr>
        <w:tabs>
          <w:tab w:val="left" w:pos="2572"/>
          <w:tab w:val="left" w:pos="2573"/>
          <w:tab w:val="left" w:pos="10078"/>
        </w:tabs>
        <w:spacing w:before="139" w:after="240"/>
        <w:rPr>
          <w:sz w:val="24"/>
        </w:rPr>
      </w:pPr>
      <w:r w:rsidRPr="007B07A7">
        <w:rPr>
          <w:sz w:val="24"/>
        </w:rPr>
        <w:t>Name of</w:t>
      </w:r>
      <w:r w:rsidRPr="007B07A7">
        <w:rPr>
          <w:spacing w:val="-6"/>
          <w:sz w:val="24"/>
        </w:rPr>
        <w:t xml:space="preserve"> </w:t>
      </w:r>
      <w:r w:rsidRPr="007B07A7">
        <w:rPr>
          <w:sz w:val="24"/>
        </w:rPr>
        <w:t>Instrumen</w:t>
      </w:r>
      <w:r w:rsidR="007B07A7">
        <w:rPr>
          <w:sz w:val="24"/>
        </w:rPr>
        <w:t>t:</w:t>
      </w:r>
    </w:p>
    <w:p w14:paraId="0A615F8E" w14:textId="4A0379CA" w:rsidR="007B07A7" w:rsidRDefault="007B07A7" w:rsidP="007B07A7">
      <w:pPr>
        <w:pStyle w:val="ListParagraph"/>
        <w:numPr>
          <w:ilvl w:val="0"/>
          <w:numId w:val="1"/>
        </w:numPr>
        <w:tabs>
          <w:tab w:val="left" w:pos="2572"/>
          <w:tab w:val="left" w:pos="2573"/>
          <w:tab w:val="left" w:pos="10078"/>
        </w:tabs>
        <w:spacing w:before="139" w:after="1200"/>
        <w:rPr>
          <w:sz w:val="24"/>
        </w:rPr>
      </w:pPr>
      <w:r>
        <w:rPr>
          <w:sz w:val="24"/>
        </w:rPr>
        <w:t>What is the rational</w:t>
      </w:r>
      <w:r w:rsidR="004A09EC">
        <w:rPr>
          <w:sz w:val="24"/>
        </w:rPr>
        <w:t>e</w:t>
      </w:r>
      <w:r>
        <w:rPr>
          <w:sz w:val="24"/>
        </w:rPr>
        <w:t xml:space="preserve"> for modifying the instrument?</w:t>
      </w:r>
    </w:p>
    <w:p w14:paraId="2E444750" w14:textId="455F9BEC" w:rsidR="007B07A7" w:rsidRPr="007B07A7" w:rsidRDefault="007B07A7" w:rsidP="007B07A7">
      <w:pPr>
        <w:pStyle w:val="ListParagraph"/>
        <w:numPr>
          <w:ilvl w:val="0"/>
          <w:numId w:val="1"/>
        </w:numPr>
        <w:tabs>
          <w:tab w:val="left" w:pos="2572"/>
          <w:tab w:val="left" w:pos="2573"/>
          <w:tab w:val="left" w:pos="10078"/>
        </w:tabs>
        <w:spacing w:before="240" w:after="240" w:line="360" w:lineRule="auto"/>
        <w:ind w:left="475" w:hanging="245"/>
        <w:rPr>
          <w:sz w:val="24"/>
        </w:rPr>
      </w:pPr>
      <w:r>
        <w:rPr>
          <w:sz w:val="24"/>
        </w:rPr>
        <w:t>What percentage of your rubric has been modified?</w:t>
      </w:r>
      <w:r w:rsidRPr="007B07A7">
        <w:rPr>
          <w:sz w:val="24"/>
        </w:rPr>
        <w:br/>
      </w:r>
      <w:r w:rsidRPr="007B07A7">
        <w:rPr>
          <w:i/>
          <w:sz w:val="24"/>
        </w:rPr>
        <w:t xml:space="preserve">Please </w:t>
      </w:r>
      <w:proofErr w:type="gramStart"/>
      <w:r w:rsidRPr="007B07A7">
        <w:rPr>
          <w:i/>
          <w:sz w:val="24"/>
        </w:rPr>
        <w:t>note:</w:t>
      </w:r>
      <w:proofErr w:type="gramEnd"/>
      <w:r w:rsidRPr="007B07A7">
        <w:rPr>
          <w:sz w:val="24"/>
        </w:rPr>
        <w:t xml:space="preserve"> modification of more than </w:t>
      </w:r>
      <w:r w:rsidRPr="00961640">
        <w:rPr>
          <w:sz w:val="28"/>
        </w:rPr>
        <w:t>⅓</w:t>
      </w:r>
      <w:r w:rsidRPr="007B07A7">
        <w:rPr>
          <w:sz w:val="24"/>
        </w:rPr>
        <w:t xml:space="preserve"> of the instrument requires a full RFQ application.</w:t>
      </w:r>
    </w:p>
    <w:p w14:paraId="6887CC85" w14:textId="082F12E9" w:rsidR="00A848B6" w:rsidRPr="007B07A7" w:rsidRDefault="00917260" w:rsidP="007B07A7">
      <w:pPr>
        <w:pStyle w:val="ListParagraph"/>
        <w:numPr>
          <w:ilvl w:val="0"/>
          <w:numId w:val="1"/>
        </w:numPr>
        <w:tabs>
          <w:tab w:val="left" w:pos="2572"/>
          <w:tab w:val="left" w:pos="2573"/>
          <w:tab w:val="left" w:pos="10078"/>
        </w:tabs>
        <w:spacing w:before="139" w:after="1200"/>
        <w:rPr>
          <w:sz w:val="24"/>
        </w:rPr>
      </w:pPr>
      <w:r w:rsidRPr="007B07A7">
        <w:rPr>
          <w:sz w:val="24"/>
        </w:rPr>
        <w:t>Please provide a summary of the modifications.</w:t>
      </w:r>
    </w:p>
    <w:p w14:paraId="3182A210" w14:textId="60283C04" w:rsidR="00A848B6" w:rsidRPr="00961640" w:rsidRDefault="00917260" w:rsidP="00961640">
      <w:pPr>
        <w:pStyle w:val="ListParagraph"/>
        <w:numPr>
          <w:ilvl w:val="0"/>
          <w:numId w:val="1"/>
        </w:numPr>
        <w:tabs>
          <w:tab w:val="left" w:pos="473"/>
        </w:tabs>
        <w:spacing w:before="201" w:after="1200"/>
        <w:ind w:hanging="240"/>
        <w:rPr>
          <w:sz w:val="24"/>
        </w:rPr>
      </w:pPr>
      <w:r w:rsidRPr="007B07A7">
        <w:rPr>
          <w:sz w:val="24"/>
        </w:rPr>
        <w:t>Describe the process of creating modification (stakeholders involved,</w:t>
      </w:r>
      <w:r w:rsidRPr="007B07A7">
        <w:rPr>
          <w:spacing w:val="-5"/>
          <w:sz w:val="24"/>
        </w:rPr>
        <w:t xml:space="preserve"> </w:t>
      </w:r>
      <w:r w:rsidRPr="007B07A7">
        <w:rPr>
          <w:sz w:val="24"/>
        </w:rPr>
        <w:t>etc.)</w:t>
      </w:r>
    </w:p>
    <w:p w14:paraId="7B9019CC" w14:textId="77777777" w:rsidR="00A848B6" w:rsidRPr="00D67DBD" w:rsidRDefault="00A848B6">
      <w:pPr>
        <w:pStyle w:val="BodyText"/>
        <w:spacing w:before="10"/>
        <w:rPr>
          <w:b/>
          <w:sz w:val="27"/>
        </w:rPr>
      </w:pPr>
    </w:p>
    <w:p w14:paraId="5345D444" w14:textId="553D8120" w:rsidR="00A848B6" w:rsidRPr="00961640" w:rsidRDefault="00917260" w:rsidP="00961640">
      <w:pPr>
        <w:pStyle w:val="ListParagraph"/>
        <w:numPr>
          <w:ilvl w:val="0"/>
          <w:numId w:val="1"/>
        </w:numPr>
        <w:tabs>
          <w:tab w:val="left" w:pos="473"/>
        </w:tabs>
        <w:spacing w:before="1" w:after="1200" w:line="261" w:lineRule="auto"/>
        <w:ind w:left="232" w:right="253" w:firstLine="0"/>
        <w:rPr>
          <w:sz w:val="24"/>
        </w:rPr>
      </w:pPr>
      <w:r w:rsidRPr="00961640">
        <w:rPr>
          <w:sz w:val="24"/>
        </w:rPr>
        <w:t xml:space="preserve">If the modification includes new elements in the rubric, please indicate how each new element aligns to the appropriate standards (PSEL for school leaders and </w:t>
      </w:r>
      <w:proofErr w:type="spellStart"/>
      <w:r w:rsidRPr="00961640">
        <w:rPr>
          <w:sz w:val="24"/>
        </w:rPr>
        <w:t>InTASC</w:t>
      </w:r>
      <w:proofErr w:type="spellEnd"/>
      <w:r w:rsidRPr="00961640">
        <w:rPr>
          <w:sz w:val="24"/>
        </w:rPr>
        <w:t xml:space="preserve"> for</w:t>
      </w:r>
      <w:r w:rsidRPr="00961640">
        <w:rPr>
          <w:spacing w:val="-11"/>
          <w:sz w:val="24"/>
        </w:rPr>
        <w:t xml:space="preserve"> </w:t>
      </w:r>
      <w:r w:rsidRPr="00961640">
        <w:rPr>
          <w:sz w:val="24"/>
        </w:rPr>
        <w:t>teachers)</w:t>
      </w:r>
      <w:r w:rsidR="00961640">
        <w:rPr>
          <w:sz w:val="24"/>
        </w:rPr>
        <w:t>.</w:t>
      </w:r>
    </w:p>
    <w:p w14:paraId="38ED1FC7" w14:textId="77777777" w:rsidR="00A848B6" w:rsidRPr="00961640" w:rsidRDefault="00917260">
      <w:pPr>
        <w:pStyle w:val="ListParagraph"/>
        <w:numPr>
          <w:ilvl w:val="0"/>
          <w:numId w:val="1"/>
        </w:numPr>
        <w:tabs>
          <w:tab w:val="left" w:pos="473"/>
        </w:tabs>
        <w:spacing w:before="1"/>
        <w:ind w:hanging="240"/>
        <w:rPr>
          <w:sz w:val="24"/>
        </w:rPr>
      </w:pPr>
      <w:r w:rsidRPr="00961640">
        <w:rPr>
          <w:sz w:val="24"/>
        </w:rPr>
        <w:t>Please attach the current instrument rubric and modified instrument</w:t>
      </w:r>
      <w:r w:rsidRPr="00961640">
        <w:rPr>
          <w:spacing w:val="-5"/>
          <w:sz w:val="24"/>
        </w:rPr>
        <w:t xml:space="preserve"> </w:t>
      </w:r>
      <w:r w:rsidRPr="00961640">
        <w:rPr>
          <w:sz w:val="24"/>
        </w:rPr>
        <w:t>rubric.</w:t>
      </w:r>
    </w:p>
    <w:p w14:paraId="7BE8EC0E" w14:textId="77777777" w:rsidR="00A848B6" w:rsidRPr="00D67DBD" w:rsidRDefault="00A848B6">
      <w:pPr>
        <w:rPr>
          <w:sz w:val="24"/>
        </w:rPr>
        <w:sectPr w:rsidR="00A848B6" w:rsidRPr="00D67DBD">
          <w:pgSz w:w="12240" w:h="15840"/>
          <w:pgMar w:top="1080" w:right="1040" w:bottom="280" w:left="920" w:header="720" w:footer="720" w:gutter="0"/>
          <w:cols w:space="720"/>
        </w:sectPr>
      </w:pPr>
    </w:p>
    <w:p w14:paraId="31B4E254" w14:textId="338F8EFA" w:rsidR="00A848B6" w:rsidRDefault="000C1D76" w:rsidP="003E0845">
      <w:pPr>
        <w:pStyle w:val="Heading2"/>
        <w:spacing w:before="0" w:after="120"/>
      </w:pPr>
      <w:r>
        <w:lastRenderedPageBreak/>
        <w:t>Completed Application Checklist</w:t>
      </w:r>
    </w:p>
    <w:p w14:paraId="256CEB4F" w14:textId="72C48AF5" w:rsidR="00961640" w:rsidRDefault="00961640" w:rsidP="00961640">
      <w:pPr>
        <w:spacing w:after="240"/>
        <w:rPr>
          <w:sz w:val="24"/>
        </w:rPr>
      </w:pPr>
      <w:r w:rsidRPr="00961640">
        <w:rPr>
          <w:sz w:val="24"/>
        </w:rPr>
        <w:t>Please check each box below to indicate that you have completed all of the required elements of modification.</w:t>
      </w:r>
    </w:p>
    <w:p w14:paraId="1B9EC68D" w14:textId="032586F5" w:rsidR="00961640" w:rsidRDefault="00961640" w:rsidP="003E0845">
      <w:pPr>
        <w:pStyle w:val="TableParagraph"/>
        <w:spacing w:line="360" w:lineRule="auto"/>
        <w:ind w:left="1296" w:hanging="432"/>
        <w:rPr>
          <w:sz w:val="24"/>
        </w:rPr>
      </w:pPr>
      <w:r w:rsidRPr="00D67DBD">
        <w:rPr>
          <w:sz w:val="24"/>
        </w:rPr>
        <w:t>Indicated that the instrument being modified is on a New Jersey approved practice</w:t>
      </w:r>
      <w:r w:rsidR="003E0845">
        <w:rPr>
          <w:sz w:val="24"/>
        </w:rPr>
        <w:t xml:space="preserve"> </w:t>
      </w:r>
      <w:r w:rsidRPr="00D67DBD">
        <w:rPr>
          <w:sz w:val="24"/>
        </w:rPr>
        <w:t>instrument list</w:t>
      </w:r>
    </w:p>
    <w:p w14:paraId="3A12E427" w14:textId="77777777" w:rsidR="00961640" w:rsidRDefault="00961640" w:rsidP="003E0845">
      <w:pPr>
        <w:spacing w:before="120" w:after="120" w:line="360" w:lineRule="auto"/>
        <w:ind w:left="864"/>
        <w:rPr>
          <w:sz w:val="24"/>
        </w:rPr>
      </w:pPr>
      <w:r w:rsidRPr="00D67DBD">
        <w:rPr>
          <w:sz w:val="24"/>
        </w:rPr>
        <w:t>Provided a rationale for the modifications</w:t>
      </w:r>
    </w:p>
    <w:p w14:paraId="5AD0B409" w14:textId="02642190" w:rsidR="003E0845" w:rsidRDefault="00961640" w:rsidP="00297D97">
      <w:pPr>
        <w:spacing w:before="120" w:after="120" w:line="360" w:lineRule="auto"/>
        <w:ind w:left="1584" w:hanging="720"/>
        <w:rPr>
          <w:sz w:val="24"/>
        </w:rPr>
      </w:pPr>
      <w:r w:rsidRPr="00D67DBD">
        <w:rPr>
          <w:sz w:val="24"/>
        </w:rPr>
        <w:t>Offered an estimate of the amount of the rubric that is being modified and it is less than</w:t>
      </w:r>
      <w:r>
        <w:rPr>
          <w:sz w:val="24"/>
        </w:rPr>
        <w:t xml:space="preserve"> </w:t>
      </w:r>
      <w:r w:rsidRPr="00961640">
        <w:rPr>
          <w:sz w:val="28"/>
        </w:rPr>
        <w:t>⅓</w:t>
      </w:r>
      <w:r w:rsidRPr="00D67DBD">
        <w:rPr>
          <w:sz w:val="24"/>
        </w:rPr>
        <w:t xml:space="preserve"> (modification of more than </w:t>
      </w:r>
      <w:r w:rsidR="003E0845" w:rsidRPr="003E0845">
        <w:rPr>
          <w:sz w:val="28"/>
        </w:rPr>
        <w:t>⅓</w:t>
      </w:r>
      <w:r w:rsidRPr="00D67DBD">
        <w:rPr>
          <w:sz w:val="24"/>
        </w:rPr>
        <w:t xml:space="preserve"> require</w:t>
      </w:r>
      <w:r w:rsidR="004A09EC">
        <w:rPr>
          <w:sz w:val="24"/>
        </w:rPr>
        <w:t>s</w:t>
      </w:r>
      <w:bookmarkStart w:id="0" w:name="_GoBack"/>
      <w:bookmarkEnd w:id="0"/>
      <w:r w:rsidRPr="00D67DBD">
        <w:rPr>
          <w:sz w:val="24"/>
        </w:rPr>
        <w:t xml:space="preserve"> a full RFQ)</w:t>
      </w:r>
    </w:p>
    <w:p w14:paraId="619BEFA3" w14:textId="28532F77" w:rsidR="00961640" w:rsidRDefault="00961640" w:rsidP="003E0845">
      <w:pPr>
        <w:spacing w:before="120" w:line="360" w:lineRule="auto"/>
        <w:ind w:left="864"/>
        <w:rPr>
          <w:sz w:val="24"/>
        </w:rPr>
      </w:pPr>
      <w:r w:rsidRPr="00D67DBD">
        <w:rPr>
          <w:sz w:val="24"/>
        </w:rPr>
        <w:t>Included a description of the process for creating the modifications (</w:t>
      </w:r>
      <w:r w:rsidR="00297D97">
        <w:rPr>
          <w:sz w:val="24"/>
        </w:rPr>
        <w:t>e.g.</w:t>
      </w:r>
      <w:r w:rsidRPr="00D67DBD">
        <w:rPr>
          <w:sz w:val="24"/>
        </w:rPr>
        <w:t>, stakeholders</w:t>
      </w:r>
      <w:r>
        <w:rPr>
          <w:sz w:val="24"/>
        </w:rPr>
        <w:t xml:space="preserve"> </w:t>
      </w:r>
      <w:r w:rsidRPr="00D67DBD">
        <w:rPr>
          <w:sz w:val="24"/>
        </w:rPr>
        <w:t>involved</w:t>
      </w:r>
      <w:r w:rsidR="00297D97">
        <w:rPr>
          <w:sz w:val="24"/>
        </w:rPr>
        <w:t>)</w:t>
      </w:r>
      <w:r w:rsidRPr="00D67DBD">
        <w:rPr>
          <w:sz w:val="24"/>
        </w:rPr>
        <w:t xml:space="preserve"> </w:t>
      </w:r>
    </w:p>
    <w:p w14:paraId="3CEB6D3C" w14:textId="31B6B199" w:rsidR="00961640" w:rsidRDefault="00961640" w:rsidP="003E0845">
      <w:pPr>
        <w:spacing w:before="120" w:line="360" w:lineRule="auto"/>
        <w:ind w:left="864"/>
        <w:rPr>
          <w:sz w:val="24"/>
        </w:rPr>
      </w:pPr>
      <w:r>
        <w:rPr>
          <w:sz w:val="24"/>
        </w:rPr>
        <w:t>Summarized the modifications</w:t>
      </w:r>
    </w:p>
    <w:p w14:paraId="48C80EE0" w14:textId="6F01739B" w:rsidR="00961640" w:rsidRDefault="00961640" w:rsidP="003E0845">
      <w:pPr>
        <w:spacing w:before="120" w:line="360" w:lineRule="auto"/>
        <w:ind w:left="864"/>
        <w:rPr>
          <w:sz w:val="24"/>
        </w:rPr>
      </w:pPr>
      <w:r>
        <w:rPr>
          <w:sz w:val="24"/>
        </w:rPr>
        <w:t>Showed how the modified elements align to the relevant standards</w:t>
      </w:r>
    </w:p>
    <w:p w14:paraId="25BCE8B6" w14:textId="43882BD5" w:rsidR="00961640" w:rsidRDefault="00961640" w:rsidP="003E0845">
      <w:pPr>
        <w:spacing w:before="120" w:line="360" w:lineRule="auto"/>
        <w:ind w:left="864"/>
        <w:rPr>
          <w:sz w:val="24"/>
        </w:rPr>
      </w:pPr>
      <w:r>
        <w:rPr>
          <w:sz w:val="24"/>
        </w:rPr>
        <w:t>Attached the original instrument</w:t>
      </w:r>
    </w:p>
    <w:p w14:paraId="5A064FFD" w14:textId="69DA60CC" w:rsidR="00961640" w:rsidRDefault="00961640" w:rsidP="003E0845">
      <w:pPr>
        <w:spacing w:before="120" w:line="360" w:lineRule="auto"/>
        <w:ind w:left="864"/>
        <w:rPr>
          <w:sz w:val="24"/>
        </w:rPr>
      </w:pPr>
      <w:r>
        <w:rPr>
          <w:sz w:val="24"/>
        </w:rPr>
        <w:t>Attached the modified instrument</w:t>
      </w:r>
    </w:p>
    <w:p w14:paraId="79C0596F" w14:textId="4AF4726F" w:rsidR="00961640" w:rsidRPr="00961640" w:rsidRDefault="00961640" w:rsidP="003E0845">
      <w:pPr>
        <w:spacing w:before="120" w:line="360" w:lineRule="auto"/>
        <w:ind w:left="864"/>
        <w:rPr>
          <w:sz w:val="24"/>
        </w:rPr>
      </w:pPr>
      <w:r>
        <w:rPr>
          <w:sz w:val="24"/>
        </w:rPr>
        <w:t>Included the Superintendent’s signature</w:t>
      </w:r>
    </w:p>
    <w:p w14:paraId="00F63CFD" w14:textId="2BA549DB" w:rsidR="00A848B6" w:rsidRDefault="00A848B6" w:rsidP="000F5FFA">
      <w:pPr>
        <w:pStyle w:val="BodyText"/>
        <w:pBdr>
          <w:bottom w:val="single" w:sz="4" w:space="1" w:color="auto"/>
        </w:pBdr>
        <w:rPr>
          <w:b/>
          <w:sz w:val="26"/>
        </w:rPr>
      </w:pPr>
    </w:p>
    <w:p w14:paraId="7F0F1EDC" w14:textId="576866A1" w:rsidR="00A50E9F" w:rsidRDefault="00A50E9F" w:rsidP="00EC0E20">
      <w:pPr>
        <w:tabs>
          <w:tab w:val="left" w:pos="7920"/>
        </w:tabs>
        <w:spacing w:before="360" w:after="600"/>
        <w:rPr>
          <w:sz w:val="24"/>
        </w:rPr>
      </w:pPr>
      <w:r w:rsidRPr="00A50E9F">
        <w:rPr>
          <w:sz w:val="24"/>
        </w:rPr>
        <w:t>Superintendent’s Name (Print)</w:t>
      </w:r>
      <w:r>
        <w:rPr>
          <w:sz w:val="24"/>
        </w:rPr>
        <w:t>:</w:t>
      </w:r>
      <w:r>
        <w:rPr>
          <w:sz w:val="24"/>
        </w:rPr>
        <w:tab/>
        <w:t>Date:</w:t>
      </w:r>
    </w:p>
    <w:p w14:paraId="5B360D92" w14:textId="46E00571" w:rsidR="00A50E9F" w:rsidRPr="00A50E9F" w:rsidRDefault="00A50E9F" w:rsidP="00A50E9F">
      <w:pPr>
        <w:tabs>
          <w:tab w:val="left" w:pos="7920"/>
        </w:tabs>
        <w:spacing w:before="240" w:after="240"/>
        <w:rPr>
          <w:sz w:val="24"/>
        </w:rPr>
      </w:pPr>
      <w:r>
        <w:rPr>
          <w:sz w:val="24"/>
        </w:rPr>
        <w:t>Superintendent’s Signature:</w:t>
      </w:r>
    </w:p>
    <w:p w14:paraId="22CA28BF" w14:textId="77777777" w:rsidR="00A848B6" w:rsidRPr="00D67DBD" w:rsidRDefault="00A848B6">
      <w:pPr>
        <w:pStyle w:val="BodyText"/>
        <w:rPr>
          <w:sz w:val="20"/>
        </w:rPr>
      </w:pPr>
    </w:p>
    <w:p w14:paraId="4089ECB2" w14:textId="77777777" w:rsidR="00A848B6" w:rsidRPr="00D67DBD" w:rsidRDefault="00A848B6">
      <w:pPr>
        <w:pStyle w:val="BodyText"/>
        <w:spacing w:before="7"/>
        <w:rPr>
          <w:sz w:val="28"/>
        </w:rPr>
      </w:pPr>
    </w:p>
    <w:p w14:paraId="064A432E" w14:textId="77777777" w:rsidR="00A848B6" w:rsidRPr="003417BF" w:rsidRDefault="00917260" w:rsidP="00F0082D">
      <w:pPr>
        <w:spacing w:after="120"/>
        <w:jc w:val="center"/>
        <w:rPr>
          <w:b/>
          <w:sz w:val="24"/>
        </w:rPr>
      </w:pPr>
      <w:r w:rsidRPr="003417BF">
        <w:rPr>
          <w:b/>
          <w:sz w:val="24"/>
        </w:rPr>
        <w:t>Completed applications can be e-mailed to</w:t>
      </w:r>
    </w:p>
    <w:p w14:paraId="688270DF" w14:textId="69CBF178" w:rsidR="008C36DE" w:rsidRPr="00D67DBD" w:rsidRDefault="004A09EC" w:rsidP="00F0082D">
      <w:pPr>
        <w:pStyle w:val="BodyText"/>
        <w:spacing w:before="16" w:after="120" w:line="259" w:lineRule="auto"/>
        <w:ind w:firstLine="4"/>
        <w:jc w:val="center"/>
        <w:rPr>
          <w:color w:val="0000FF"/>
          <w:u w:val="single" w:color="0000FF"/>
        </w:rPr>
      </w:pPr>
      <w:hyperlink r:id="rId11" w:history="1">
        <w:r w:rsidR="008C36DE" w:rsidRPr="00D67DBD">
          <w:rPr>
            <w:rStyle w:val="Hyperlink"/>
          </w:rPr>
          <w:t>edueval@doe.nj.gov</w:t>
        </w:r>
      </w:hyperlink>
    </w:p>
    <w:p w14:paraId="1CF4BA2D" w14:textId="7034EC21" w:rsidR="00A848B6" w:rsidRPr="0051793A" w:rsidRDefault="00917260" w:rsidP="00741C54">
      <w:pPr>
        <w:pStyle w:val="BodyText"/>
        <w:spacing w:before="16" w:after="240" w:line="259" w:lineRule="auto"/>
        <w:jc w:val="center"/>
      </w:pPr>
      <w:r w:rsidRPr="00D67DBD">
        <w:t>(please put RFQ review in the subject</w:t>
      </w:r>
      <w:r w:rsidRPr="00D67DBD">
        <w:rPr>
          <w:spacing w:val="-5"/>
        </w:rPr>
        <w:t xml:space="preserve"> </w:t>
      </w:r>
      <w:r w:rsidRPr="00D67DBD">
        <w:rPr>
          <w:spacing w:val="-3"/>
        </w:rPr>
        <w:t>line)</w:t>
      </w:r>
    </w:p>
    <w:p w14:paraId="739721F1" w14:textId="77777777" w:rsidR="00A848B6" w:rsidRPr="003417BF" w:rsidRDefault="00917260" w:rsidP="00741C54">
      <w:pPr>
        <w:jc w:val="center"/>
        <w:rPr>
          <w:b/>
          <w:sz w:val="24"/>
        </w:rPr>
      </w:pPr>
      <w:r w:rsidRPr="003417BF">
        <w:rPr>
          <w:b/>
          <w:sz w:val="24"/>
        </w:rPr>
        <w:t>or mailed to</w:t>
      </w:r>
    </w:p>
    <w:p w14:paraId="5A844FB0" w14:textId="77777777" w:rsidR="00F0082D" w:rsidRDefault="00917260" w:rsidP="00741C54">
      <w:pPr>
        <w:pStyle w:val="BodyText"/>
        <w:spacing w:line="259" w:lineRule="auto"/>
        <w:jc w:val="center"/>
      </w:pPr>
      <w:r w:rsidRPr="00D67DBD">
        <w:t xml:space="preserve">New Jersey Department of Education </w:t>
      </w:r>
    </w:p>
    <w:p w14:paraId="7BF8A141" w14:textId="77777777" w:rsidR="00F0082D" w:rsidRDefault="00917260" w:rsidP="00741C54">
      <w:pPr>
        <w:pStyle w:val="BodyText"/>
        <w:spacing w:line="259" w:lineRule="auto"/>
        <w:jc w:val="center"/>
      </w:pPr>
      <w:r w:rsidRPr="00D67DBD">
        <w:t xml:space="preserve">Office of </w:t>
      </w:r>
      <w:r w:rsidR="008C36DE" w:rsidRPr="00D67DBD">
        <w:t>Professional Learning</w:t>
      </w:r>
      <w:r w:rsidRPr="00D67DBD">
        <w:t xml:space="preserve">: RFQ Review </w:t>
      </w:r>
    </w:p>
    <w:p w14:paraId="07FE1357" w14:textId="20F1EC08" w:rsidR="00A848B6" w:rsidRPr="00D67DBD" w:rsidRDefault="00917260" w:rsidP="00741C54">
      <w:pPr>
        <w:pStyle w:val="BodyText"/>
        <w:spacing w:line="259" w:lineRule="auto"/>
        <w:jc w:val="center"/>
      </w:pPr>
      <w:r w:rsidRPr="00D67DBD">
        <w:t>100 Riverview Plaza</w:t>
      </w:r>
    </w:p>
    <w:p w14:paraId="39389C97" w14:textId="77777777" w:rsidR="00A848B6" w:rsidRPr="00D67DBD" w:rsidRDefault="00917260" w:rsidP="00741C54">
      <w:pPr>
        <w:pStyle w:val="BodyText"/>
        <w:spacing w:after="120" w:line="275" w:lineRule="exact"/>
        <w:jc w:val="center"/>
      </w:pPr>
      <w:r w:rsidRPr="00D67DBD">
        <w:t>Trenton, New Jersey</w:t>
      </w:r>
      <w:r w:rsidRPr="00D67DBD">
        <w:rPr>
          <w:spacing w:val="-5"/>
        </w:rPr>
        <w:t xml:space="preserve"> </w:t>
      </w:r>
      <w:r w:rsidRPr="00D67DBD">
        <w:t>08625-0500</w:t>
      </w:r>
    </w:p>
    <w:p w14:paraId="4BDC183C" w14:textId="77777777" w:rsidR="00A848B6" w:rsidRPr="00D67DBD" w:rsidRDefault="00A848B6" w:rsidP="00741C54">
      <w:pPr>
        <w:pStyle w:val="BodyText"/>
        <w:spacing w:before="3"/>
        <w:rPr>
          <w:sz w:val="28"/>
        </w:rPr>
      </w:pPr>
    </w:p>
    <w:p w14:paraId="559A854B" w14:textId="77777777" w:rsidR="00A848B6" w:rsidRPr="003417BF" w:rsidRDefault="00917260" w:rsidP="00F0082D">
      <w:pPr>
        <w:spacing w:after="120"/>
        <w:jc w:val="center"/>
        <w:rPr>
          <w:b/>
          <w:sz w:val="24"/>
        </w:rPr>
      </w:pPr>
      <w:r w:rsidRPr="003417BF">
        <w:rPr>
          <w:b/>
          <w:sz w:val="24"/>
        </w:rPr>
        <w:t>Questions can be addressed to:</w:t>
      </w:r>
    </w:p>
    <w:p w14:paraId="23F883BC" w14:textId="503C6E43" w:rsidR="00A848B6" w:rsidRPr="00D67DBD" w:rsidRDefault="004A09EC" w:rsidP="00F0082D">
      <w:pPr>
        <w:pStyle w:val="BodyText"/>
        <w:spacing w:before="15" w:after="120"/>
        <w:jc w:val="center"/>
      </w:pPr>
      <w:hyperlink r:id="rId12">
        <w:r w:rsidR="008C36DE" w:rsidRPr="00D67DBD">
          <w:rPr>
            <w:color w:val="0000FF"/>
            <w:u w:val="single" w:color="0000FF"/>
          </w:rPr>
          <w:t>edueval@doe.nj.gov</w:t>
        </w:r>
      </w:hyperlink>
    </w:p>
    <w:p w14:paraId="0FE295F2" w14:textId="341F37B4" w:rsidR="00A848B6" w:rsidRPr="00EC0E20" w:rsidRDefault="00917260" w:rsidP="00741C54">
      <w:pPr>
        <w:jc w:val="center"/>
        <w:rPr>
          <w:sz w:val="24"/>
        </w:rPr>
      </w:pPr>
      <w:r w:rsidRPr="00EC0E20">
        <w:rPr>
          <w:sz w:val="24"/>
        </w:rPr>
        <w:t>(609)</w:t>
      </w:r>
      <w:r w:rsidR="00EC0E20">
        <w:rPr>
          <w:sz w:val="24"/>
        </w:rPr>
        <w:t xml:space="preserve"> </w:t>
      </w:r>
      <w:r w:rsidR="008C36DE" w:rsidRPr="00EC0E20">
        <w:rPr>
          <w:sz w:val="24"/>
        </w:rPr>
        <w:t>376-</w:t>
      </w:r>
      <w:r w:rsidR="00EC0E20">
        <w:rPr>
          <w:sz w:val="24"/>
        </w:rPr>
        <w:t>3</w:t>
      </w:r>
      <w:r w:rsidR="008C36DE" w:rsidRPr="00EC0E20">
        <w:rPr>
          <w:sz w:val="24"/>
        </w:rPr>
        <w:t>974</w:t>
      </w:r>
    </w:p>
    <w:p w14:paraId="2E7A0EDA" w14:textId="7EBAA47D" w:rsidR="00A848B6" w:rsidRPr="00D03E80" w:rsidRDefault="00A848B6" w:rsidP="00741C54">
      <w:pPr>
        <w:pStyle w:val="BodyText"/>
        <w:spacing w:before="2"/>
        <w:rPr>
          <w:i/>
        </w:rPr>
      </w:pPr>
    </w:p>
    <w:sectPr w:rsidR="00A848B6" w:rsidRPr="00D03E80" w:rsidSect="00144C42">
      <w:pgSz w:w="12240" w:h="15840"/>
      <w:pgMar w:top="864" w:right="1037" w:bottom="720" w:left="9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2ADF4" w14:textId="77777777" w:rsidR="00D03E80" w:rsidRDefault="00D03E80" w:rsidP="00D03E80">
      <w:r>
        <w:separator/>
      </w:r>
    </w:p>
  </w:endnote>
  <w:endnote w:type="continuationSeparator" w:id="0">
    <w:p w14:paraId="436E46EB" w14:textId="77777777" w:rsidR="00D03E80" w:rsidRDefault="00D03E80" w:rsidP="00D0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F5238" w14:textId="77777777" w:rsidR="00D03E80" w:rsidRDefault="00D03E80" w:rsidP="00D03E80">
      <w:r>
        <w:separator/>
      </w:r>
    </w:p>
  </w:footnote>
  <w:footnote w:type="continuationSeparator" w:id="0">
    <w:p w14:paraId="1A797DB3" w14:textId="77777777" w:rsidR="00D03E80" w:rsidRDefault="00D03E80" w:rsidP="00D03E80">
      <w:r>
        <w:continuationSeparator/>
      </w:r>
    </w:p>
  </w:footnote>
  <w:footnote w:id="1">
    <w:p w14:paraId="2363656C" w14:textId="4B5295A6" w:rsidR="00BA0BFB" w:rsidRDefault="00BA0B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0845">
        <w:rPr>
          <w:sz w:val="22"/>
        </w:rPr>
        <w:t xml:space="preserve">For submission of new teacher and principal practice instruments, please contact the Office of Professional Learning (609) 376-3974 </w:t>
      </w:r>
      <w:hyperlink r:id="rId1" w:history="1">
        <w:r w:rsidRPr="003E0845">
          <w:rPr>
            <w:rStyle w:val="Hyperlink"/>
            <w:sz w:val="22"/>
          </w:rPr>
          <w:t>edueval@doe.nj.gov</w:t>
        </w:r>
      </w:hyperlink>
      <w:r w:rsidRPr="003E0845">
        <w:rPr>
          <w:color w:val="0000FF"/>
          <w:sz w:val="22"/>
        </w:rPr>
        <w:t xml:space="preserve"> </w:t>
      </w:r>
      <w:r w:rsidRPr="003E0845">
        <w:rPr>
          <w:sz w:val="22"/>
        </w:rPr>
        <w:t>to receive the full RFQ.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478C"/>
    <w:multiLevelType w:val="hybridMultilevel"/>
    <w:tmpl w:val="1D76A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756AA"/>
    <w:multiLevelType w:val="hybridMultilevel"/>
    <w:tmpl w:val="EC4E1066"/>
    <w:lvl w:ilvl="0" w:tplc="7BEC96F8">
      <w:start w:val="1"/>
      <w:numFmt w:val="decimal"/>
      <w:lvlText w:val="%1."/>
      <w:lvlJc w:val="left"/>
      <w:pPr>
        <w:ind w:left="472" w:hanging="24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190AFE2C">
      <w:start w:val="1"/>
      <w:numFmt w:val="lowerLetter"/>
      <w:lvlText w:val="%2."/>
      <w:lvlJc w:val="left"/>
      <w:pPr>
        <w:ind w:left="2572" w:hanging="12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2" w:tplc="617C6B62">
      <w:numFmt w:val="bullet"/>
      <w:lvlText w:val="•"/>
      <w:lvlJc w:val="left"/>
      <w:pPr>
        <w:ind w:left="3435" w:hanging="1260"/>
      </w:pPr>
      <w:rPr>
        <w:rFonts w:hint="default"/>
        <w:lang w:val="en-US" w:eastAsia="en-US" w:bidi="en-US"/>
      </w:rPr>
    </w:lvl>
    <w:lvl w:ilvl="3" w:tplc="E6DACF58">
      <w:numFmt w:val="bullet"/>
      <w:lvlText w:val="•"/>
      <w:lvlJc w:val="left"/>
      <w:pPr>
        <w:ind w:left="4291" w:hanging="1260"/>
      </w:pPr>
      <w:rPr>
        <w:rFonts w:hint="default"/>
        <w:lang w:val="en-US" w:eastAsia="en-US" w:bidi="en-US"/>
      </w:rPr>
    </w:lvl>
    <w:lvl w:ilvl="4" w:tplc="1F72D7B0">
      <w:numFmt w:val="bullet"/>
      <w:lvlText w:val="•"/>
      <w:lvlJc w:val="left"/>
      <w:pPr>
        <w:ind w:left="5146" w:hanging="1260"/>
      </w:pPr>
      <w:rPr>
        <w:rFonts w:hint="default"/>
        <w:lang w:val="en-US" w:eastAsia="en-US" w:bidi="en-US"/>
      </w:rPr>
    </w:lvl>
    <w:lvl w:ilvl="5" w:tplc="0538B22C">
      <w:numFmt w:val="bullet"/>
      <w:lvlText w:val="•"/>
      <w:lvlJc w:val="left"/>
      <w:pPr>
        <w:ind w:left="6002" w:hanging="1260"/>
      </w:pPr>
      <w:rPr>
        <w:rFonts w:hint="default"/>
        <w:lang w:val="en-US" w:eastAsia="en-US" w:bidi="en-US"/>
      </w:rPr>
    </w:lvl>
    <w:lvl w:ilvl="6" w:tplc="E536DC7E">
      <w:numFmt w:val="bullet"/>
      <w:lvlText w:val="•"/>
      <w:lvlJc w:val="left"/>
      <w:pPr>
        <w:ind w:left="6857" w:hanging="1260"/>
      </w:pPr>
      <w:rPr>
        <w:rFonts w:hint="default"/>
        <w:lang w:val="en-US" w:eastAsia="en-US" w:bidi="en-US"/>
      </w:rPr>
    </w:lvl>
    <w:lvl w:ilvl="7" w:tplc="51CA178A">
      <w:numFmt w:val="bullet"/>
      <w:lvlText w:val="•"/>
      <w:lvlJc w:val="left"/>
      <w:pPr>
        <w:ind w:left="7713" w:hanging="1260"/>
      </w:pPr>
      <w:rPr>
        <w:rFonts w:hint="default"/>
        <w:lang w:val="en-US" w:eastAsia="en-US" w:bidi="en-US"/>
      </w:rPr>
    </w:lvl>
    <w:lvl w:ilvl="8" w:tplc="4ED4A4E8">
      <w:numFmt w:val="bullet"/>
      <w:lvlText w:val="•"/>
      <w:lvlJc w:val="left"/>
      <w:pPr>
        <w:ind w:left="8568" w:hanging="1260"/>
      </w:pPr>
      <w:rPr>
        <w:rFonts w:hint="default"/>
        <w:lang w:val="en-US" w:eastAsia="en-US" w:bidi="en-US"/>
      </w:rPr>
    </w:lvl>
  </w:abstractNum>
  <w:abstractNum w:abstractNumId="2" w15:restartNumberingAfterBreak="0">
    <w:nsid w:val="649572C5"/>
    <w:multiLevelType w:val="hybridMultilevel"/>
    <w:tmpl w:val="5EB847D8"/>
    <w:lvl w:ilvl="0" w:tplc="87F8BFD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E176FE16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en-US"/>
      </w:rPr>
    </w:lvl>
    <w:lvl w:ilvl="2" w:tplc="602AACA6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en-US"/>
      </w:rPr>
    </w:lvl>
    <w:lvl w:ilvl="3" w:tplc="D9066C96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en-US"/>
      </w:rPr>
    </w:lvl>
    <w:lvl w:ilvl="4" w:tplc="48100A9A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en-US"/>
      </w:rPr>
    </w:lvl>
    <w:lvl w:ilvl="5" w:tplc="04904870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83EC5FD4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en-US"/>
      </w:rPr>
    </w:lvl>
    <w:lvl w:ilvl="7" w:tplc="B18CCCF2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en-US"/>
      </w:rPr>
    </w:lvl>
    <w:lvl w:ilvl="8" w:tplc="F4AAC0DE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B6"/>
    <w:rsid w:val="000C1D76"/>
    <w:rsid w:val="000F5FFA"/>
    <w:rsid w:val="001314DD"/>
    <w:rsid w:val="00144C42"/>
    <w:rsid w:val="00297D97"/>
    <w:rsid w:val="002B54BB"/>
    <w:rsid w:val="003417BF"/>
    <w:rsid w:val="00391595"/>
    <w:rsid w:val="003E0845"/>
    <w:rsid w:val="004125CD"/>
    <w:rsid w:val="004A09EC"/>
    <w:rsid w:val="004B50DE"/>
    <w:rsid w:val="0051793A"/>
    <w:rsid w:val="006251C5"/>
    <w:rsid w:val="00711730"/>
    <w:rsid w:val="00741C54"/>
    <w:rsid w:val="007B07A7"/>
    <w:rsid w:val="00825F36"/>
    <w:rsid w:val="008C36DE"/>
    <w:rsid w:val="00917260"/>
    <w:rsid w:val="00961640"/>
    <w:rsid w:val="009C1DEE"/>
    <w:rsid w:val="00A50E9F"/>
    <w:rsid w:val="00A60E00"/>
    <w:rsid w:val="00A848B6"/>
    <w:rsid w:val="00A8546B"/>
    <w:rsid w:val="00BA0BFB"/>
    <w:rsid w:val="00D03E80"/>
    <w:rsid w:val="00D67DBD"/>
    <w:rsid w:val="00DC0108"/>
    <w:rsid w:val="00DD5512"/>
    <w:rsid w:val="00EC0E20"/>
    <w:rsid w:val="00F0082D"/>
    <w:rsid w:val="00F2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33E9"/>
  <w15:docId w15:val="{65564C71-3091-4A34-9B00-CDFFFC3C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rsid w:val="001314DD"/>
    <w:pPr>
      <w:spacing w:before="90"/>
      <w:jc w:val="center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125CD"/>
    <w:pPr>
      <w:jc w:val="lef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5CD"/>
    <w:pPr>
      <w:tabs>
        <w:tab w:val="left" w:pos="4320"/>
        <w:tab w:val="left" w:pos="7200"/>
      </w:tabs>
      <w:spacing w:before="240" w:after="240"/>
      <w:ind w:left="23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2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3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6D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25CD"/>
    <w:rPr>
      <w:rFonts w:ascii="Times New Roman" w:eastAsia="Times New Roman" w:hAnsi="Times New Roman" w:cs="Times New Roman"/>
      <w:b/>
      <w:sz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125CD"/>
    <w:rPr>
      <w:rFonts w:ascii="Times New Roman" w:eastAsia="Times New Roman" w:hAnsi="Times New Roman" w:cs="Times New Roman"/>
      <w:b/>
      <w:sz w:val="24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8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03E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B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BF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A0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ucatorevaluation@doe.state.nj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eval@doe.nj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eval@doe.nj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e.nj.us/education/AchieveNJ/resources/rfq.s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ueval@doe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6AE8-29F3-4FEF-B7BB-F098C9A1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Teacher/Principal Practice Instrument Providers Technical Proposal - Modification Application</vt:lpstr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Teacher/Principal Practice Instrument Providers Technical Proposal - Modification Application</dc:title>
  <dc:creator>NJDOE</dc:creator>
  <cp:lastModifiedBy>Thomas, Elizabeth</cp:lastModifiedBy>
  <cp:revision>2</cp:revision>
  <dcterms:created xsi:type="dcterms:W3CDTF">2019-10-24T18:14:00Z</dcterms:created>
  <dcterms:modified xsi:type="dcterms:W3CDTF">2019-10-24T18:14:00Z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2019-10-04T00:00:00Z</vt:filetime>
  </property>
</Properties>
</file>