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E2" w:rsidRPr="00082173" w:rsidRDefault="006917A9" w:rsidP="007F7A67">
      <w:pPr>
        <w:spacing w:after="0"/>
        <w:rPr>
          <w:rFonts w:ascii="Franklin Gothic Book" w:hAnsi="Franklin Gothic Book"/>
          <w:i/>
        </w:rPr>
      </w:pPr>
      <w:r>
        <w:rPr>
          <w:rFonts w:ascii="Franklin Gothic Book" w:hAnsi="Franklin Gothic Book"/>
          <w:i/>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-214630</wp:posOffset>
                </wp:positionV>
                <wp:extent cx="8969375" cy="1240790"/>
                <wp:effectExtent l="444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2B" w:rsidRPr="00082173" w:rsidRDefault="00385BED" w:rsidP="00082173">
                            <w:pPr>
                              <w:spacing w:after="0" w:line="240" w:lineRule="auto"/>
                              <w:jc w:val="center"/>
                              <w:rPr>
                                <w:rFonts w:ascii="Franklin Gothic Book" w:hAnsi="Franklin Gothic Book"/>
                                <w:b/>
                                <w:color w:val="17365D" w:themeColor="text2" w:themeShade="BF"/>
                                <w:sz w:val="28"/>
                                <w:szCs w:val="28"/>
                              </w:rPr>
                            </w:pPr>
                            <w:r>
                              <w:rPr>
                                <w:rFonts w:ascii="Franklin Gothic Book" w:hAnsi="Franklin Gothic Book"/>
                                <w:b/>
                                <w:color w:val="17365D" w:themeColor="text2" w:themeShade="BF"/>
                                <w:sz w:val="28"/>
                                <w:szCs w:val="28"/>
                              </w:rPr>
                              <w:t>Leadership for</w:t>
                            </w:r>
                            <w:r w:rsidR="0022582B" w:rsidRPr="00082173">
                              <w:rPr>
                                <w:rFonts w:ascii="Franklin Gothic Book" w:hAnsi="Franklin Gothic Book"/>
                                <w:b/>
                                <w:color w:val="17365D" w:themeColor="text2" w:themeShade="BF"/>
                                <w:sz w:val="28"/>
                                <w:szCs w:val="28"/>
                              </w:rPr>
                              <w:t xml:space="preserve"> Evaluation:  A Syllabus for Success</w:t>
                            </w:r>
                          </w:p>
                          <w:p w:rsidR="004A7267" w:rsidRDefault="004A7267" w:rsidP="00082173">
                            <w:pPr>
                              <w:spacing w:after="0" w:line="240" w:lineRule="auto"/>
                              <w:rPr>
                                <w:rFonts w:ascii="Franklin Gothic Book" w:hAnsi="Franklin Gothic Book"/>
                                <w:b/>
                                <w:color w:val="17365D" w:themeColor="text2" w:themeShade="BF"/>
                                <w:sz w:val="24"/>
                                <w:szCs w:val="24"/>
                              </w:rPr>
                            </w:pPr>
                          </w:p>
                          <w:p w:rsidR="0022582B" w:rsidRPr="00082173" w:rsidRDefault="004A7267" w:rsidP="00082173">
                            <w:pPr>
                              <w:spacing w:after="0" w:line="240" w:lineRule="auto"/>
                              <w:rPr>
                                <w:rFonts w:ascii="Franklin Gothic Book" w:hAnsi="Franklin Gothic Book"/>
                                <w:i/>
                              </w:rPr>
                            </w:pPr>
                            <w:r>
                              <w:rPr>
                                <w:rFonts w:ascii="Franklin Gothic Book" w:hAnsi="Franklin Gothic Book"/>
                                <w:i/>
                              </w:rPr>
                              <w:t xml:space="preserve">In an effort to provide evidence-based recommendations to New Jersey’s educators, </w:t>
                            </w:r>
                            <w:r w:rsidR="0022582B" w:rsidRPr="00082173">
                              <w:rPr>
                                <w:rFonts w:ascii="Franklin Gothic Book" w:hAnsi="Franklin Gothic Book"/>
                                <w:i/>
                              </w:rPr>
                              <w:t xml:space="preserve">the Office of Evaluation </w:t>
                            </w:r>
                            <w:r>
                              <w:rPr>
                                <w:rFonts w:ascii="Franklin Gothic Book" w:hAnsi="Franklin Gothic Book"/>
                                <w:i/>
                              </w:rPr>
                              <w:t>continues to connect with tens of thousands of educators across the state.</w:t>
                            </w:r>
                            <w:r w:rsidR="00385BED">
                              <w:rPr>
                                <w:rFonts w:ascii="Franklin Gothic Book" w:hAnsi="Franklin Gothic Book"/>
                                <w:i/>
                              </w:rPr>
                              <w:t xml:space="preserve"> </w:t>
                            </w:r>
                            <w:r>
                              <w:rPr>
                                <w:rFonts w:ascii="Franklin Gothic Book" w:hAnsi="Franklin Gothic Book"/>
                                <w:i/>
                              </w:rPr>
                              <w:t>Through these interactions</w:t>
                            </w:r>
                            <w:r w:rsidR="0022582B">
                              <w:rPr>
                                <w:rFonts w:ascii="Franklin Gothic Book" w:hAnsi="Franklin Gothic Book"/>
                                <w:i/>
                              </w:rPr>
                              <w:t xml:space="preserve">, </w:t>
                            </w:r>
                            <w:r w:rsidR="00385BED">
                              <w:rPr>
                                <w:rFonts w:ascii="Franklin Gothic Book" w:hAnsi="Franklin Gothic Book"/>
                                <w:i/>
                              </w:rPr>
                              <w:t xml:space="preserve">we have learned that </w:t>
                            </w:r>
                            <w:r w:rsidR="0022582B">
                              <w:rPr>
                                <w:rFonts w:ascii="Franklin Gothic Book" w:hAnsi="Franklin Gothic Book"/>
                                <w:i/>
                              </w:rPr>
                              <w:t>districts that have embraced a collaborative and reflective approach to implementation reported</w:t>
                            </w:r>
                            <w:r w:rsidR="0022582B" w:rsidRPr="00082173">
                              <w:rPr>
                                <w:rFonts w:ascii="Franklin Gothic Book" w:hAnsi="Franklin Gothic Book"/>
                                <w:i/>
                              </w:rPr>
                              <w:t xml:space="preserve"> the most positive impact of </w:t>
                            </w:r>
                            <w:r>
                              <w:rPr>
                                <w:rFonts w:ascii="Franklin Gothic Book" w:hAnsi="Franklin Gothic Book"/>
                                <w:i/>
                              </w:rPr>
                              <w:t>AchieveNJ</w:t>
                            </w:r>
                            <w:r w:rsidR="0022582B" w:rsidRPr="00082173">
                              <w:rPr>
                                <w:rFonts w:ascii="Franklin Gothic Book" w:hAnsi="Franklin Gothic Book"/>
                                <w:i/>
                              </w:rPr>
                              <w:t xml:space="preserve">.  This document reflects some of the lessons learned from those </w:t>
                            </w:r>
                            <w:r w:rsidR="0022582B">
                              <w:rPr>
                                <w:rFonts w:ascii="Franklin Gothic Book" w:hAnsi="Franklin Gothic Book"/>
                                <w:i/>
                              </w:rPr>
                              <w:t>districts</w:t>
                            </w:r>
                            <w:r w:rsidR="0022582B" w:rsidRPr="00082173">
                              <w:rPr>
                                <w:rFonts w:ascii="Franklin Gothic Book" w:hAnsi="Franklin Gothic Book"/>
                                <w:i/>
                              </w:rPr>
                              <w:t xml:space="preserve">, framing the topics as a month-by-month process through which district leadership groups can discuss relevant topics through a manageable, concise set of activities.  We welcome your feedback at </w:t>
                            </w:r>
                            <w:hyperlink r:id="rId7" w:history="1">
                              <w:r w:rsidR="0022582B" w:rsidRPr="00082173">
                                <w:rPr>
                                  <w:rStyle w:val="Hyperlink"/>
                                  <w:rFonts w:ascii="Franklin Gothic Book" w:hAnsi="Franklin Gothic Book"/>
                                  <w:i/>
                                </w:rPr>
                                <w:t>educatorevaluation@doe.state.nj.us</w:t>
                              </w:r>
                            </w:hyperlink>
                            <w:r w:rsidR="0022582B" w:rsidRPr="00082173">
                              <w:rPr>
                                <w:rFonts w:ascii="Franklin Gothic Book" w:hAnsi="Franklin Gothic Book"/>
                                <w:i/>
                              </w:rPr>
                              <w:t>.</w:t>
                            </w:r>
                          </w:p>
                          <w:p w:rsidR="0022582B" w:rsidRDefault="0022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6.9pt;width:706.25pt;height:9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1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" filled="f" stroked="f">
                <v:textbox>
                  <w:txbxContent>
                    <w:p w:rsidR="0022582B" w:rsidRPr="00082173" w:rsidRDefault="00385BED" w:rsidP="00082173">
                      <w:pPr>
                        <w:spacing w:after="0" w:line="240" w:lineRule="auto"/>
                        <w:jc w:val="center"/>
                        <w:rPr>
                          <w:rFonts w:ascii="Franklin Gothic Book" w:hAnsi="Franklin Gothic Book"/>
                          <w:b/>
                          <w:color w:val="17365D" w:themeColor="text2" w:themeShade="BF"/>
                          <w:sz w:val="28"/>
                          <w:szCs w:val="28"/>
                        </w:rPr>
                      </w:pPr>
                      <w:r>
                        <w:rPr>
                          <w:rFonts w:ascii="Franklin Gothic Book" w:hAnsi="Franklin Gothic Book"/>
                          <w:b/>
                          <w:color w:val="17365D" w:themeColor="text2" w:themeShade="BF"/>
                          <w:sz w:val="28"/>
                          <w:szCs w:val="28"/>
                        </w:rPr>
                        <w:t>Leadership for</w:t>
                      </w:r>
                      <w:r w:rsidR="0022582B" w:rsidRPr="00082173">
                        <w:rPr>
                          <w:rFonts w:ascii="Franklin Gothic Book" w:hAnsi="Franklin Gothic Book"/>
                          <w:b/>
                          <w:color w:val="17365D" w:themeColor="text2" w:themeShade="BF"/>
                          <w:sz w:val="28"/>
                          <w:szCs w:val="28"/>
                        </w:rPr>
                        <w:t xml:space="preserve"> Evaluation:  A Syllabus for Success</w:t>
                      </w:r>
                    </w:p>
                    <w:p w:rsidR="004A7267" w:rsidRDefault="004A7267" w:rsidP="00082173">
                      <w:pPr>
                        <w:spacing w:after="0" w:line="240" w:lineRule="auto"/>
                        <w:rPr>
                          <w:rFonts w:ascii="Franklin Gothic Book" w:hAnsi="Franklin Gothic Book"/>
                          <w:b/>
                          <w:color w:val="17365D" w:themeColor="text2" w:themeShade="BF"/>
                          <w:sz w:val="24"/>
                          <w:szCs w:val="24"/>
                        </w:rPr>
                      </w:pPr>
                    </w:p>
                    <w:p w:rsidR="0022582B" w:rsidRPr="00082173" w:rsidRDefault="004A7267" w:rsidP="00082173">
                      <w:pPr>
                        <w:spacing w:after="0" w:line="240" w:lineRule="auto"/>
                        <w:rPr>
                          <w:rFonts w:ascii="Franklin Gothic Book" w:hAnsi="Franklin Gothic Book"/>
                          <w:i/>
                        </w:rPr>
                      </w:pPr>
                      <w:r>
                        <w:rPr>
                          <w:rFonts w:ascii="Franklin Gothic Book" w:hAnsi="Franklin Gothic Book"/>
                          <w:i/>
                        </w:rPr>
                        <w:t xml:space="preserve">In an effort to provide evidence-based recommendations to New Jersey’s educators, </w:t>
                      </w:r>
                      <w:r w:rsidR="0022582B" w:rsidRPr="00082173">
                        <w:rPr>
                          <w:rFonts w:ascii="Franklin Gothic Book" w:hAnsi="Franklin Gothic Book"/>
                          <w:i/>
                        </w:rPr>
                        <w:t xml:space="preserve">the Office of Evaluation </w:t>
                      </w:r>
                      <w:r>
                        <w:rPr>
                          <w:rFonts w:ascii="Franklin Gothic Book" w:hAnsi="Franklin Gothic Book"/>
                          <w:i/>
                        </w:rPr>
                        <w:t>continues to connect with tens of thousands of educators across the state.</w:t>
                      </w:r>
                      <w:r w:rsidR="00385BED">
                        <w:rPr>
                          <w:rFonts w:ascii="Franklin Gothic Book" w:hAnsi="Franklin Gothic Book"/>
                          <w:i/>
                        </w:rPr>
                        <w:t xml:space="preserve"> </w:t>
                      </w:r>
                      <w:r>
                        <w:rPr>
                          <w:rFonts w:ascii="Franklin Gothic Book" w:hAnsi="Franklin Gothic Book"/>
                          <w:i/>
                        </w:rPr>
                        <w:t>Through these interactions</w:t>
                      </w:r>
                      <w:r w:rsidR="0022582B">
                        <w:rPr>
                          <w:rFonts w:ascii="Franklin Gothic Book" w:hAnsi="Franklin Gothic Book"/>
                          <w:i/>
                        </w:rPr>
                        <w:t xml:space="preserve">, </w:t>
                      </w:r>
                      <w:r w:rsidR="00385BED">
                        <w:rPr>
                          <w:rFonts w:ascii="Franklin Gothic Book" w:hAnsi="Franklin Gothic Book"/>
                          <w:i/>
                        </w:rPr>
                        <w:t xml:space="preserve">we have learned that </w:t>
                      </w:r>
                      <w:r w:rsidR="0022582B">
                        <w:rPr>
                          <w:rFonts w:ascii="Franklin Gothic Book" w:hAnsi="Franklin Gothic Book"/>
                          <w:i/>
                        </w:rPr>
                        <w:t>districts that have embraced a collaborative and reflective approach to implementation reported</w:t>
                      </w:r>
                      <w:r w:rsidR="0022582B" w:rsidRPr="00082173">
                        <w:rPr>
                          <w:rFonts w:ascii="Franklin Gothic Book" w:hAnsi="Franklin Gothic Book"/>
                          <w:i/>
                        </w:rPr>
                        <w:t xml:space="preserve"> the most positive impact of </w:t>
                      </w:r>
                      <w:r>
                        <w:rPr>
                          <w:rFonts w:ascii="Franklin Gothic Book" w:hAnsi="Franklin Gothic Book"/>
                          <w:i/>
                        </w:rPr>
                        <w:t>AchieveNJ</w:t>
                      </w:r>
                      <w:r w:rsidR="0022582B" w:rsidRPr="00082173">
                        <w:rPr>
                          <w:rFonts w:ascii="Franklin Gothic Book" w:hAnsi="Franklin Gothic Book"/>
                          <w:i/>
                        </w:rPr>
                        <w:t xml:space="preserve">.  This document reflects some of the lessons learned from those </w:t>
                      </w:r>
                      <w:r w:rsidR="0022582B">
                        <w:rPr>
                          <w:rFonts w:ascii="Franklin Gothic Book" w:hAnsi="Franklin Gothic Book"/>
                          <w:i/>
                        </w:rPr>
                        <w:t>districts</w:t>
                      </w:r>
                      <w:r w:rsidR="0022582B" w:rsidRPr="00082173">
                        <w:rPr>
                          <w:rFonts w:ascii="Franklin Gothic Book" w:hAnsi="Franklin Gothic Book"/>
                          <w:i/>
                        </w:rPr>
                        <w:t xml:space="preserve">, framing the topics as a month-by-month process through which district leadership groups can discuss relevant topics through a manageable, concise set of activities.  We welcome your feedback at </w:t>
                      </w:r>
                      <w:hyperlink r:id="rId8" w:history="1">
                        <w:r w:rsidR="0022582B" w:rsidRPr="00082173">
                          <w:rPr>
                            <w:rStyle w:val="Hyperlink"/>
                            <w:rFonts w:ascii="Franklin Gothic Book" w:hAnsi="Franklin Gothic Book"/>
                            <w:i/>
                          </w:rPr>
                          <w:t>educatorevaluation@doe.state.nj.us</w:t>
                        </w:r>
                      </w:hyperlink>
                      <w:r w:rsidR="0022582B" w:rsidRPr="00082173">
                        <w:rPr>
                          <w:rFonts w:ascii="Franklin Gothic Book" w:hAnsi="Franklin Gothic Book"/>
                          <w:i/>
                        </w:rPr>
                        <w:t>.</w:t>
                      </w:r>
                    </w:p>
                    <w:p w:rsidR="0022582B" w:rsidRDefault="0022582B"/>
                  </w:txbxContent>
                </v:textbox>
              </v:shape>
            </w:pict>
          </mc:Fallback>
        </mc:AlternateContent>
      </w:r>
    </w:p>
    <w:p w:rsidR="00C50FE2" w:rsidRPr="00082173" w:rsidRDefault="00C50FE2" w:rsidP="007F7A67">
      <w:pPr>
        <w:spacing w:after="0"/>
        <w:rPr>
          <w:rFonts w:ascii="Franklin Gothic Book" w:hAnsi="Franklin Gothic Book"/>
          <w:i/>
        </w:rPr>
      </w:pPr>
    </w:p>
    <w:p w:rsidR="00E52CF8" w:rsidRPr="00082173" w:rsidRDefault="00E52CF8" w:rsidP="007F7A67">
      <w:pPr>
        <w:spacing w:after="0"/>
        <w:rPr>
          <w:rFonts w:ascii="Franklin Gothic Book" w:hAnsi="Franklin Gothic Book"/>
          <w:i/>
        </w:rPr>
      </w:pPr>
    </w:p>
    <w:p w:rsidR="00AE35E0" w:rsidRPr="00082173" w:rsidRDefault="00AE35E0" w:rsidP="007F7A67">
      <w:pPr>
        <w:spacing w:after="0"/>
        <w:rPr>
          <w:rFonts w:ascii="Franklin Gothic Book" w:hAnsi="Franklin Gothic Book"/>
          <w:i/>
        </w:rPr>
      </w:pPr>
    </w:p>
    <w:p w:rsidR="00AE35E0" w:rsidRPr="00082173" w:rsidRDefault="00AE35E0" w:rsidP="007F7A67">
      <w:pPr>
        <w:spacing w:after="0"/>
        <w:rPr>
          <w:rFonts w:ascii="Franklin Gothic Book" w:hAnsi="Franklin Gothic Book"/>
          <w:i/>
        </w:rPr>
      </w:pPr>
    </w:p>
    <w:p w:rsidR="00760EDA" w:rsidRPr="00082173" w:rsidRDefault="00760EDA" w:rsidP="007F7A67">
      <w:pPr>
        <w:spacing w:after="0"/>
        <w:rPr>
          <w:rFonts w:ascii="Franklin Gothic Book" w:hAnsi="Franklin Gothic Book"/>
          <w:i/>
        </w:rPr>
      </w:pPr>
    </w:p>
    <w:tbl>
      <w:tblPr>
        <w:tblStyle w:val="TableGrid"/>
        <w:tblW w:w="0" w:type="auto"/>
        <w:tblLook w:val="04A0" w:firstRow="1" w:lastRow="0" w:firstColumn="1" w:lastColumn="0" w:noHBand="0" w:noVBand="1"/>
      </w:tblPr>
      <w:tblGrid>
        <w:gridCol w:w="14616"/>
      </w:tblGrid>
      <w:tr w:rsidR="00E52CF8" w:rsidRPr="00082173" w:rsidTr="00772A55">
        <w:tc>
          <w:tcPr>
            <w:tcW w:w="14616" w:type="dxa"/>
            <w:tcBorders>
              <w:top w:val="single" w:sz="2" w:space="0" w:color="auto"/>
              <w:left w:val="single" w:sz="2" w:space="0" w:color="auto"/>
              <w:bottom w:val="single" w:sz="2" w:space="0" w:color="auto"/>
              <w:right w:val="single" w:sz="2" w:space="0" w:color="auto"/>
            </w:tcBorders>
          </w:tcPr>
          <w:p w:rsidR="00E52CF8" w:rsidRPr="00772A55" w:rsidRDefault="007F5E50" w:rsidP="007F7A67">
            <w:pPr>
              <w:rPr>
                <w:rFonts w:ascii="Franklin Gothic Book" w:hAnsi="Franklin Gothic Book"/>
                <w:b/>
                <w:sz w:val="24"/>
                <w:szCs w:val="24"/>
              </w:rPr>
            </w:pPr>
            <w:r w:rsidRPr="00772A55">
              <w:rPr>
                <w:rFonts w:ascii="Franklin Gothic Book" w:hAnsi="Franklin Gothic Book"/>
                <w:b/>
                <w:sz w:val="24"/>
                <w:szCs w:val="24"/>
              </w:rPr>
              <w:t xml:space="preserve">September – Starting </w:t>
            </w:r>
            <w:r w:rsidR="00772A55">
              <w:rPr>
                <w:rFonts w:ascii="Franklin Gothic Book" w:hAnsi="Franklin Gothic Book"/>
                <w:b/>
                <w:sz w:val="24"/>
                <w:szCs w:val="24"/>
              </w:rPr>
              <w:t>S</w:t>
            </w:r>
            <w:r w:rsidR="00E52CF8" w:rsidRPr="00772A55">
              <w:rPr>
                <w:rFonts w:ascii="Franklin Gothic Book" w:hAnsi="Franklin Gothic Book"/>
                <w:b/>
                <w:sz w:val="24"/>
                <w:szCs w:val="24"/>
              </w:rPr>
              <w:t>tronger</w:t>
            </w:r>
          </w:p>
          <w:p w:rsidR="00E52CF8" w:rsidRPr="00082173" w:rsidRDefault="00736684" w:rsidP="00736684">
            <w:pPr>
              <w:ind w:left="432"/>
              <w:rPr>
                <w:rFonts w:ascii="Franklin Gothic Book" w:hAnsi="Franklin Gothic Book"/>
                <w:i/>
              </w:rPr>
            </w:pPr>
            <w:r w:rsidRPr="00082173">
              <w:rPr>
                <w:rFonts w:ascii="Franklin Gothic Book" w:hAnsi="Franklin Gothic Book"/>
                <w:i/>
              </w:rPr>
              <w:t>September is a good time to identify ways to identify areas</w:t>
            </w:r>
            <w:r w:rsidR="004A7267">
              <w:rPr>
                <w:rFonts w:ascii="Franklin Gothic Book" w:hAnsi="Franklin Gothic Book"/>
                <w:i/>
              </w:rPr>
              <w:t xml:space="preserve"> for stronger implementation in coming school year</w:t>
            </w:r>
            <w:r w:rsidRPr="00082173">
              <w:rPr>
                <w:rFonts w:ascii="Franklin Gothic Book" w:hAnsi="Franklin Gothic Book"/>
                <w:i/>
              </w:rPr>
              <w:t>.  This month’s activity will provide a means to focus that conversation.</w:t>
            </w:r>
          </w:p>
          <w:p w:rsidR="00736684" w:rsidRPr="00082173" w:rsidRDefault="00736684" w:rsidP="007F7A67">
            <w:pPr>
              <w:rPr>
                <w:rFonts w:ascii="Franklin Gothic Book" w:hAnsi="Franklin Gothic Book"/>
              </w:rPr>
            </w:pPr>
          </w:p>
          <w:p w:rsidR="00E52CF8" w:rsidRPr="00082173" w:rsidRDefault="00E52CF8" w:rsidP="0097693E">
            <w:pPr>
              <w:pStyle w:val="ListParagraph"/>
              <w:numPr>
                <w:ilvl w:val="0"/>
                <w:numId w:val="5"/>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E52CF8" w:rsidRPr="00082173" w:rsidRDefault="00E52CF8" w:rsidP="0097693E">
            <w:pPr>
              <w:pStyle w:val="ListParagraph"/>
              <w:numPr>
                <w:ilvl w:val="0"/>
                <w:numId w:val="9"/>
              </w:numPr>
              <w:rPr>
                <w:rFonts w:ascii="Franklin Gothic Book" w:hAnsi="Franklin Gothic Book"/>
              </w:rPr>
            </w:pPr>
            <w:r w:rsidRPr="00082173">
              <w:rPr>
                <w:rFonts w:ascii="Franklin Gothic Book" w:hAnsi="Franklin Gothic Book"/>
              </w:rPr>
              <w:t xml:space="preserve">Read the following </w:t>
            </w:r>
            <w:hyperlink r:id="rId9" w:history="1">
              <w:r w:rsidR="004A7267" w:rsidRPr="004A7267">
                <w:rPr>
                  <w:rStyle w:val="Hyperlink"/>
                  <w:rFonts w:ascii="Franklin Gothic Book" w:hAnsi="Franklin Gothic Book"/>
                </w:rPr>
                <w:t>starting stronger</w:t>
              </w:r>
            </w:hyperlink>
            <w:r w:rsidR="004A7267">
              <w:rPr>
                <w:rFonts w:ascii="Franklin Gothic Book" w:hAnsi="Franklin Gothic Book"/>
              </w:rPr>
              <w:t xml:space="preserve"> document.</w:t>
            </w:r>
          </w:p>
          <w:p w:rsidR="00E52CF8" w:rsidRPr="00082173" w:rsidRDefault="00E52CF8" w:rsidP="0097693E">
            <w:pPr>
              <w:pStyle w:val="ListParagraph"/>
              <w:numPr>
                <w:ilvl w:val="0"/>
                <w:numId w:val="9"/>
              </w:numPr>
              <w:rPr>
                <w:rFonts w:ascii="Franklin Gothic Book" w:hAnsi="Franklin Gothic Book"/>
              </w:rPr>
            </w:pPr>
            <w:r w:rsidRPr="00082173">
              <w:rPr>
                <w:rFonts w:ascii="Franklin Gothic Book" w:hAnsi="Franklin Gothic Book"/>
              </w:rPr>
              <w:t>Use the graphic organizer below to note your thoughts</w:t>
            </w:r>
            <w:r w:rsidR="004B5170" w:rsidRPr="00082173">
              <w:rPr>
                <w:rFonts w:ascii="Franklin Gothic Book" w:hAnsi="Franklin Gothic Book"/>
              </w:rPr>
              <w:t xml:space="preserve"> as you read</w:t>
            </w:r>
            <w:r w:rsidRPr="00082173">
              <w:rPr>
                <w:rFonts w:ascii="Franklin Gothic Book" w:hAnsi="Franklin Gothic Book"/>
              </w:rPr>
              <w:t>.</w:t>
            </w:r>
          </w:p>
          <w:p w:rsidR="00E52CF8" w:rsidRPr="00082173" w:rsidRDefault="00E52CF8" w:rsidP="007F7A67">
            <w:pPr>
              <w:pStyle w:val="ListParagraph"/>
              <w:rPr>
                <w:rFonts w:ascii="Franklin Gothic Book" w:hAnsi="Franklin Gothic Book"/>
              </w:rPr>
            </w:pPr>
          </w:p>
          <w:tbl>
            <w:tblPr>
              <w:tblStyle w:val="TableGrid"/>
              <w:tblW w:w="0" w:type="auto"/>
              <w:tblInd w:w="53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232"/>
              <w:gridCol w:w="4770"/>
              <w:gridCol w:w="4320"/>
            </w:tblGrid>
            <w:tr w:rsidR="00E52CF8" w:rsidRPr="00082173" w:rsidTr="00F63251">
              <w:tc>
                <w:tcPr>
                  <w:tcW w:w="4232" w:type="dxa"/>
                  <w:shd w:val="clear" w:color="auto" w:fill="auto"/>
                </w:tcPr>
                <w:p w:rsidR="00E52CF8" w:rsidRPr="00082173" w:rsidRDefault="00E52CF8" w:rsidP="00A00C44">
                  <w:pPr>
                    <w:rPr>
                      <w:rFonts w:ascii="Franklin Gothic Book" w:hAnsi="Franklin Gothic Book"/>
                    </w:rPr>
                  </w:pPr>
                </w:p>
              </w:tc>
              <w:tc>
                <w:tcPr>
                  <w:tcW w:w="4770" w:type="dxa"/>
                  <w:shd w:val="clear" w:color="auto" w:fill="auto"/>
                </w:tcPr>
                <w:p w:rsidR="00E52CF8" w:rsidRPr="00772A55" w:rsidRDefault="00E52CF8" w:rsidP="00772A55">
                  <w:pPr>
                    <w:jc w:val="center"/>
                    <w:rPr>
                      <w:rFonts w:ascii="Franklin Gothic Book" w:hAnsi="Franklin Gothic Book"/>
                      <w:b/>
                    </w:rPr>
                  </w:pPr>
                  <w:r w:rsidRPr="00772A55">
                    <w:rPr>
                      <w:rFonts w:ascii="Franklin Gothic Book" w:hAnsi="Franklin Gothic Book"/>
                      <w:b/>
                    </w:rPr>
                    <w:t>What are the strengths in the district’s approach in this area?</w:t>
                  </w:r>
                </w:p>
              </w:tc>
              <w:tc>
                <w:tcPr>
                  <w:tcW w:w="4320" w:type="dxa"/>
                  <w:shd w:val="clear" w:color="auto" w:fill="auto"/>
                </w:tcPr>
                <w:p w:rsidR="00E52CF8" w:rsidRPr="00772A55" w:rsidRDefault="00E52CF8" w:rsidP="00772A55">
                  <w:pPr>
                    <w:jc w:val="center"/>
                    <w:rPr>
                      <w:rFonts w:ascii="Franklin Gothic Book" w:hAnsi="Franklin Gothic Book"/>
                      <w:b/>
                    </w:rPr>
                  </w:pPr>
                  <w:r w:rsidRPr="00772A55">
                    <w:rPr>
                      <w:rFonts w:ascii="Franklin Gothic Book" w:hAnsi="Franklin Gothic Book"/>
                      <w:b/>
                    </w:rPr>
                    <w:t>How can the district continue to improve in this area?</w:t>
                  </w:r>
                </w:p>
              </w:tc>
            </w:tr>
            <w:tr w:rsidR="00E52CF8" w:rsidRPr="00082173" w:rsidTr="00F63251">
              <w:tc>
                <w:tcPr>
                  <w:tcW w:w="4232" w:type="dxa"/>
                  <w:shd w:val="clear" w:color="auto" w:fill="FFFFFF" w:themeFill="background1"/>
                  <w:vAlign w:val="center"/>
                </w:tcPr>
                <w:p w:rsidR="00F63251" w:rsidRDefault="00736684" w:rsidP="00772A55">
                  <w:pPr>
                    <w:rPr>
                      <w:rFonts w:ascii="Franklin Gothic Book" w:hAnsi="Franklin Gothic Book"/>
                    </w:rPr>
                  </w:pPr>
                  <w:r w:rsidRPr="00772A55">
                    <w:rPr>
                      <w:rFonts w:ascii="Franklin Gothic Book" w:hAnsi="Franklin Gothic Book"/>
                    </w:rPr>
                    <w:t xml:space="preserve">Include educators in two-way </w:t>
                  </w:r>
                </w:p>
                <w:p w:rsidR="00E52CF8" w:rsidRPr="00772A55" w:rsidRDefault="00736684" w:rsidP="00772A55">
                  <w:pPr>
                    <w:rPr>
                      <w:rFonts w:ascii="Franklin Gothic Book" w:hAnsi="Franklin Gothic Book"/>
                    </w:rPr>
                  </w:pPr>
                  <w:r w:rsidRPr="00772A55">
                    <w:rPr>
                      <w:rFonts w:ascii="Franklin Gothic Book" w:hAnsi="Franklin Gothic Book"/>
                    </w:rPr>
                    <w:t>d</w:t>
                  </w:r>
                  <w:r w:rsidR="00E52CF8" w:rsidRPr="00772A55">
                    <w:rPr>
                      <w:rFonts w:ascii="Franklin Gothic Book" w:hAnsi="Franklin Gothic Book"/>
                    </w:rPr>
                    <w:t>ialogue</w:t>
                  </w:r>
                </w:p>
              </w:tc>
              <w:tc>
                <w:tcPr>
                  <w:tcW w:w="4770" w:type="dxa"/>
                  <w:shd w:val="clear" w:color="auto" w:fill="FFFFFF" w:themeFill="background1"/>
                </w:tcPr>
                <w:p w:rsidR="00E52CF8" w:rsidRPr="00082173" w:rsidRDefault="00E52CF8" w:rsidP="00A00C44">
                  <w:pPr>
                    <w:rPr>
                      <w:rFonts w:ascii="Franklin Gothic Book" w:hAnsi="Franklin Gothic Book"/>
                    </w:rPr>
                  </w:pPr>
                </w:p>
              </w:tc>
              <w:tc>
                <w:tcPr>
                  <w:tcW w:w="4320" w:type="dxa"/>
                  <w:shd w:val="clear" w:color="auto" w:fill="FFFFFF" w:themeFill="background1"/>
                </w:tcPr>
                <w:p w:rsidR="00E52CF8" w:rsidRPr="00082173" w:rsidRDefault="00E52CF8" w:rsidP="00A00C44">
                  <w:pPr>
                    <w:rPr>
                      <w:rFonts w:ascii="Franklin Gothic Book" w:hAnsi="Franklin Gothic Book"/>
                    </w:rPr>
                  </w:pPr>
                </w:p>
              </w:tc>
            </w:tr>
            <w:tr w:rsidR="00E52CF8" w:rsidRPr="00082173" w:rsidTr="00F63251">
              <w:tc>
                <w:tcPr>
                  <w:tcW w:w="4232" w:type="dxa"/>
                  <w:shd w:val="clear" w:color="auto" w:fill="FFFFFF" w:themeFill="background1"/>
                  <w:vAlign w:val="center"/>
                </w:tcPr>
                <w:p w:rsidR="00E52CF8" w:rsidRPr="00772A55" w:rsidRDefault="00736684" w:rsidP="00772A55">
                  <w:pPr>
                    <w:rPr>
                      <w:rFonts w:ascii="Franklin Gothic Book" w:hAnsi="Franklin Gothic Book"/>
                    </w:rPr>
                  </w:pPr>
                  <w:r w:rsidRPr="00772A55">
                    <w:rPr>
                      <w:rFonts w:ascii="Franklin Gothic Book" w:hAnsi="Franklin Gothic Book"/>
                    </w:rPr>
                    <w:t>Create more efficient and effective observation and conferencing p</w:t>
                  </w:r>
                  <w:r w:rsidR="00E52CF8" w:rsidRPr="00772A55">
                    <w:rPr>
                      <w:rFonts w:ascii="Franklin Gothic Book" w:hAnsi="Franklin Gothic Book"/>
                    </w:rPr>
                    <w:t>rocesses</w:t>
                  </w:r>
                </w:p>
              </w:tc>
              <w:tc>
                <w:tcPr>
                  <w:tcW w:w="4770" w:type="dxa"/>
                  <w:shd w:val="clear" w:color="auto" w:fill="FFFFFF" w:themeFill="background1"/>
                </w:tcPr>
                <w:p w:rsidR="00E52CF8" w:rsidRPr="00082173" w:rsidRDefault="00E52CF8" w:rsidP="00A00C44">
                  <w:pPr>
                    <w:rPr>
                      <w:rFonts w:ascii="Franklin Gothic Book" w:hAnsi="Franklin Gothic Book"/>
                    </w:rPr>
                  </w:pPr>
                </w:p>
              </w:tc>
              <w:tc>
                <w:tcPr>
                  <w:tcW w:w="4320" w:type="dxa"/>
                  <w:shd w:val="clear" w:color="auto" w:fill="FFFFFF" w:themeFill="background1"/>
                </w:tcPr>
                <w:p w:rsidR="00E52CF8" w:rsidRPr="00082173" w:rsidRDefault="00E52CF8" w:rsidP="00A00C44">
                  <w:pPr>
                    <w:rPr>
                      <w:rFonts w:ascii="Franklin Gothic Book" w:hAnsi="Franklin Gothic Book"/>
                    </w:rPr>
                  </w:pPr>
                </w:p>
              </w:tc>
            </w:tr>
            <w:tr w:rsidR="00E52CF8" w:rsidRPr="00082173" w:rsidTr="00F63251">
              <w:tc>
                <w:tcPr>
                  <w:tcW w:w="4232" w:type="dxa"/>
                  <w:shd w:val="clear" w:color="auto" w:fill="FFFFFF" w:themeFill="background1"/>
                  <w:vAlign w:val="center"/>
                </w:tcPr>
                <w:p w:rsidR="00E52CF8" w:rsidRPr="00772A55" w:rsidRDefault="00736684" w:rsidP="00772A55">
                  <w:pPr>
                    <w:rPr>
                      <w:rFonts w:ascii="Franklin Gothic Book" w:hAnsi="Franklin Gothic Book"/>
                    </w:rPr>
                  </w:pPr>
                  <w:r w:rsidRPr="00772A55">
                    <w:rPr>
                      <w:rFonts w:ascii="Franklin Gothic Book" w:hAnsi="Franklin Gothic Book"/>
                    </w:rPr>
                    <w:t>Recalibrate targets and improve a</w:t>
                  </w:r>
                  <w:r w:rsidR="00E52CF8" w:rsidRPr="00772A55">
                    <w:rPr>
                      <w:rFonts w:ascii="Franklin Gothic Book" w:hAnsi="Franklin Gothic Book"/>
                    </w:rPr>
                    <w:t>ssessments for Student Growth Objectives (SGOs)</w:t>
                  </w:r>
                </w:p>
              </w:tc>
              <w:tc>
                <w:tcPr>
                  <w:tcW w:w="4770" w:type="dxa"/>
                  <w:shd w:val="clear" w:color="auto" w:fill="FFFFFF" w:themeFill="background1"/>
                </w:tcPr>
                <w:p w:rsidR="00E52CF8" w:rsidRPr="00082173" w:rsidRDefault="00E52CF8" w:rsidP="00A00C44">
                  <w:pPr>
                    <w:rPr>
                      <w:rFonts w:ascii="Franklin Gothic Book" w:hAnsi="Franklin Gothic Book"/>
                    </w:rPr>
                  </w:pPr>
                </w:p>
              </w:tc>
              <w:tc>
                <w:tcPr>
                  <w:tcW w:w="4320" w:type="dxa"/>
                  <w:shd w:val="clear" w:color="auto" w:fill="FFFFFF" w:themeFill="background1"/>
                </w:tcPr>
                <w:p w:rsidR="00E52CF8" w:rsidRPr="00082173" w:rsidRDefault="00E52CF8" w:rsidP="00A00C44">
                  <w:pPr>
                    <w:rPr>
                      <w:rFonts w:ascii="Franklin Gothic Book" w:hAnsi="Franklin Gothic Book"/>
                    </w:rPr>
                  </w:pPr>
                </w:p>
              </w:tc>
            </w:tr>
            <w:tr w:rsidR="00E52CF8" w:rsidRPr="00082173" w:rsidTr="00F63251">
              <w:tc>
                <w:tcPr>
                  <w:tcW w:w="4232" w:type="dxa"/>
                  <w:shd w:val="clear" w:color="auto" w:fill="FFFFFF" w:themeFill="background1"/>
                  <w:vAlign w:val="center"/>
                </w:tcPr>
                <w:p w:rsidR="00E52CF8" w:rsidRPr="00772A55" w:rsidRDefault="00E52CF8" w:rsidP="00772A55">
                  <w:pPr>
                    <w:rPr>
                      <w:rFonts w:ascii="Franklin Gothic Book" w:hAnsi="Franklin Gothic Book"/>
                    </w:rPr>
                  </w:pPr>
                  <w:r w:rsidRPr="00772A55">
                    <w:rPr>
                      <w:rFonts w:ascii="Franklin Gothic Book" w:hAnsi="Franklin Gothic Book"/>
                    </w:rPr>
                    <w:t xml:space="preserve">Improve </w:t>
                  </w:r>
                  <w:r w:rsidR="00736684" w:rsidRPr="00772A55">
                    <w:rPr>
                      <w:rFonts w:ascii="Franklin Gothic Book" w:hAnsi="Franklin Gothic Book"/>
                    </w:rPr>
                    <w:t>training and connect professional learning opportunities to d</w:t>
                  </w:r>
                  <w:r w:rsidRPr="00772A55">
                    <w:rPr>
                      <w:rFonts w:ascii="Franklin Gothic Book" w:hAnsi="Franklin Gothic Book"/>
                    </w:rPr>
                    <w:t>ata</w:t>
                  </w:r>
                </w:p>
              </w:tc>
              <w:tc>
                <w:tcPr>
                  <w:tcW w:w="4770" w:type="dxa"/>
                  <w:shd w:val="clear" w:color="auto" w:fill="FFFFFF" w:themeFill="background1"/>
                </w:tcPr>
                <w:p w:rsidR="00E52CF8" w:rsidRPr="00082173" w:rsidRDefault="00E52CF8" w:rsidP="00A00C44">
                  <w:pPr>
                    <w:rPr>
                      <w:rFonts w:ascii="Franklin Gothic Book" w:hAnsi="Franklin Gothic Book"/>
                    </w:rPr>
                  </w:pPr>
                </w:p>
              </w:tc>
              <w:tc>
                <w:tcPr>
                  <w:tcW w:w="4320" w:type="dxa"/>
                  <w:shd w:val="clear" w:color="auto" w:fill="FFFFFF" w:themeFill="background1"/>
                </w:tcPr>
                <w:p w:rsidR="00E52CF8" w:rsidRPr="00082173" w:rsidRDefault="00E52CF8" w:rsidP="00A00C44">
                  <w:pPr>
                    <w:rPr>
                      <w:rFonts w:ascii="Franklin Gothic Book" w:hAnsi="Franklin Gothic Book"/>
                    </w:rPr>
                  </w:pPr>
                </w:p>
              </w:tc>
            </w:tr>
            <w:tr w:rsidR="00E52CF8" w:rsidRPr="00082173" w:rsidTr="00F63251">
              <w:tc>
                <w:tcPr>
                  <w:tcW w:w="4232" w:type="dxa"/>
                  <w:shd w:val="clear" w:color="auto" w:fill="FFFFFF" w:themeFill="background1"/>
                  <w:vAlign w:val="center"/>
                </w:tcPr>
                <w:p w:rsidR="00E52CF8" w:rsidRPr="00772A55" w:rsidRDefault="00736684" w:rsidP="004A7267">
                  <w:pPr>
                    <w:rPr>
                      <w:rFonts w:ascii="Franklin Gothic Book" w:hAnsi="Franklin Gothic Book"/>
                    </w:rPr>
                  </w:pPr>
                  <w:r w:rsidRPr="00772A55">
                    <w:rPr>
                      <w:rFonts w:ascii="Franklin Gothic Book" w:hAnsi="Franklin Gothic Book"/>
                    </w:rPr>
                    <w:t>Use o</w:t>
                  </w:r>
                  <w:r w:rsidR="00E52CF8" w:rsidRPr="00772A55">
                    <w:rPr>
                      <w:rFonts w:ascii="Franklin Gothic Book" w:hAnsi="Franklin Gothic Book"/>
                    </w:rPr>
                    <w:t xml:space="preserve">utcomes from </w:t>
                  </w:r>
                  <w:r w:rsidR="004A7267">
                    <w:rPr>
                      <w:rFonts w:ascii="Franklin Gothic Book" w:hAnsi="Franklin Gothic Book"/>
                    </w:rPr>
                    <w:t>previous year</w:t>
                  </w:r>
                  <w:r w:rsidRPr="00772A55">
                    <w:rPr>
                      <w:rFonts w:ascii="Franklin Gothic Book" w:hAnsi="Franklin Gothic Book"/>
                    </w:rPr>
                    <w:t xml:space="preserve"> to set clear expectations for e</w:t>
                  </w:r>
                  <w:r w:rsidR="00E52CF8" w:rsidRPr="00772A55">
                    <w:rPr>
                      <w:rFonts w:ascii="Franklin Gothic Book" w:hAnsi="Franklin Gothic Book"/>
                    </w:rPr>
                    <w:t>ducators</w:t>
                  </w:r>
                </w:p>
              </w:tc>
              <w:tc>
                <w:tcPr>
                  <w:tcW w:w="4770" w:type="dxa"/>
                  <w:shd w:val="clear" w:color="auto" w:fill="FFFFFF" w:themeFill="background1"/>
                </w:tcPr>
                <w:p w:rsidR="00E52CF8" w:rsidRPr="00082173" w:rsidRDefault="00E52CF8" w:rsidP="00A00C44">
                  <w:pPr>
                    <w:rPr>
                      <w:rFonts w:ascii="Franklin Gothic Book" w:hAnsi="Franklin Gothic Book"/>
                    </w:rPr>
                  </w:pPr>
                </w:p>
              </w:tc>
              <w:tc>
                <w:tcPr>
                  <w:tcW w:w="4320" w:type="dxa"/>
                  <w:shd w:val="clear" w:color="auto" w:fill="FFFFFF" w:themeFill="background1"/>
                </w:tcPr>
                <w:p w:rsidR="00E52CF8" w:rsidRPr="00082173" w:rsidRDefault="00E52CF8" w:rsidP="00A00C44">
                  <w:pPr>
                    <w:rPr>
                      <w:rFonts w:ascii="Franklin Gothic Book" w:hAnsi="Franklin Gothic Book"/>
                    </w:rPr>
                  </w:pPr>
                </w:p>
              </w:tc>
            </w:tr>
          </w:tbl>
          <w:p w:rsidR="00E52CF8" w:rsidRPr="00082173" w:rsidRDefault="00E52CF8" w:rsidP="00A00C44">
            <w:pPr>
              <w:rPr>
                <w:rFonts w:ascii="Franklin Gothic Book" w:hAnsi="Franklin Gothic Book"/>
              </w:rPr>
            </w:pPr>
          </w:p>
          <w:p w:rsidR="00E52CF8" w:rsidRPr="00082173" w:rsidRDefault="00A00C44" w:rsidP="0097693E">
            <w:pPr>
              <w:pStyle w:val="ListParagraph"/>
              <w:numPr>
                <w:ilvl w:val="0"/>
                <w:numId w:val="10"/>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r w:rsidR="00E52CF8" w:rsidRPr="00082173">
              <w:rPr>
                <w:rFonts w:ascii="Franklin Gothic Book" w:hAnsi="Franklin Gothic Book"/>
                <w:b/>
                <w:color w:val="17365D" w:themeColor="text2" w:themeShade="BF"/>
              </w:rPr>
              <w:t>:</w:t>
            </w:r>
          </w:p>
          <w:p w:rsidR="00A00C44" w:rsidRPr="00082173" w:rsidRDefault="00736684" w:rsidP="0097693E">
            <w:pPr>
              <w:pStyle w:val="ListParagraph"/>
              <w:numPr>
                <w:ilvl w:val="0"/>
                <w:numId w:val="11"/>
              </w:numPr>
              <w:rPr>
                <w:rFonts w:ascii="Franklin Gothic Book" w:hAnsi="Franklin Gothic Book"/>
              </w:rPr>
            </w:pPr>
            <w:r w:rsidRPr="00082173">
              <w:rPr>
                <w:rFonts w:ascii="Franklin Gothic Book" w:hAnsi="Franklin Gothic Book"/>
              </w:rPr>
              <w:t>Discuss</w:t>
            </w:r>
            <w:r w:rsidR="00A00C44" w:rsidRPr="00082173">
              <w:rPr>
                <w:rFonts w:ascii="Franklin Gothic Book" w:hAnsi="Franklin Gothic Book"/>
              </w:rPr>
              <w:t xml:space="preserve"> the following questions</w:t>
            </w:r>
            <w:r w:rsidR="003D51A3" w:rsidRPr="00082173">
              <w:rPr>
                <w:rFonts w:ascii="Franklin Gothic Book" w:hAnsi="Franklin Gothic Book"/>
              </w:rPr>
              <w:t xml:space="preserve"> at your administrative meeting</w:t>
            </w:r>
            <w:r w:rsidR="00A00C44" w:rsidRPr="00082173">
              <w:rPr>
                <w:rFonts w:ascii="Franklin Gothic Book" w:hAnsi="Franklin Gothic Book"/>
              </w:rPr>
              <w:t>:</w:t>
            </w:r>
          </w:p>
          <w:p w:rsidR="00E52CF8" w:rsidRPr="00082173" w:rsidRDefault="00E52CF8" w:rsidP="0097693E">
            <w:pPr>
              <w:pStyle w:val="ListParagraph"/>
              <w:numPr>
                <w:ilvl w:val="0"/>
                <w:numId w:val="12"/>
              </w:numPr>
              <w:ind w:left="1440"/>
              <w:rPr>
                <w:rFonts w:ascii="Franklin Gothic Book" w:hAnsi="Franklin Gothic Book"/>
              </w:rPr>
            </w:pPr>
            <w:r w:rsidRPr="00082173">
              <w:rPr>
                <w:rFonts w:ascii="Franklin Gothic Book" w:hAnsi="Franklin Gothic Book"/>
              </w:rPr>
              <w:t xml:space="preserve">What positive impacts of the new evaluation system did you see </w:t>
            </w:r>
            <w:r w:rsidR="004A7267">
              <w:rPr>
                <w:rFonts w:ascii="Franklin Gothic Book" w:hAnsi="Franklin Gothic Book"/>
              </w:rPr>
              <w:t>last year</w:t>
            </w:r>
            <w:r w:rsidRPr="00082173">
              <w:rPr>
                <w:rFonts w:ascii="Franklin Gothic Book" w:hAnsi="Franklin Gothic Book"/>
              </w:rPr>
              <w:t>?</w:t>
            </w:r>
          </w:p>
          <w:p w:rsidR="00E52CF8" w:rsidRPr="00F63251" w:rsidRDefault="00E52CF8" w:rsidP="00772A55">
            <w:pPr>
              <w:pStyle w:val="ListParagraph"/>
              <w:numPr>
                <w:ilvl w:val="0"/>
                <w:numId w:val="12"/>
              </w:numPr>
              <w:ind w:left="1440"/>
              <w:rPr>
                <w:rFonts w:ascii="Franklin Gothic Book" w:hAnsi="Franklin Gothic Book"/>
                <w:i/>
              </w:rPr>
            </w:pPr>
            <w:r w:rsidRPr="00082173">
              <w:rPr>
                <w:rFonts w:ascii="Franklin Gothic Book" w:hAnsi="Franklin Gothic Book"/>
              </w:rPr>
              <w:t xml:space="preserve">What area(s) from the Starting Stronger document might the district consider as a focus for effective implementation in </w:t>
            </w:r>
            <w:r w:rsidR="004A7267">
              <w:rPr>
                <w:rFonts w:ascii="Franklin Gothic Book" w:hAnsi="Franklin Gothic Book"/>
              </w:rPr>
              <w:t>this next year</w:t>
            </w:r>
            <w:r w:rsidRPr="00082173">
              <w:rPr>
                <w:rFonts w:ascii="Franklin Gothic Book" w:hAnsi="Franklin Gothic Book"/>
              </w:rPr>
              <w:t>?</w:t>
            </w:r>
          </w:p>
          <w:p w:rsidR="00F63251" w:rsidRDefault="00F63251" w:rsidP="00F63251">
            <w:pPr>
              <w:rPr>
                <w:rFonts w:ascii="Franklin Gothic Book" w:hAnsi="Franklin Gothic Book"/>
                <w:i/>
              </w:rPr>
            </w:pPr>
          </w:p>
          <w:p w:rsidR="00F63251" w:rsidRPr="00F63251" w:rsidRDefault="00F63251" w:rsidP="00F63251">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sidRPr="00F63251">
              <w:rPr>
                <w:rFonts w:ascii="Franklin Gothic Book" w:hAnsi="Franklin Gothic Book"/>
              </w:rPr>
              <w:t>From</w:t>
            </w:r>
            <w:r w:rsidR="00385BED">
              <w:rPr>
                <w:rFonts w:ascii="Franklin Gothic Book" w:hAnsi="Franklin Gothic Book"/>
              </w:rPr>
              <w:t xml:space="preserve"> the area(s) of focus cited</w:t>
            </w:r>
            <w:r w:rsidRPr="00F63251">
              <w:rPr>
                <w:rFonts w:ascii="Franklin Gothic Book" w:hAnsi="Franklin Gothic Book"/>
              </w:rPr>
              <w:t xml:space="preserve"> above, identify specific action steps to move the work forward.  Make certain that the action steps are assigned to particular school or district leaders.</w:t>
            </w:r>
          </w:p>
          <w:p w:rsidR="00F63251" w:rsidRPr="00F63251" w:rsidRDefault="00F63251" w:rsidP="00F63251">
            <w:pPr>
              <w:rPr>
                <w:rFonts w:ascii="Franklin Gothic Book" w:hAnsi="Franklin Gothic Book"/>
                <w:i/>
              </w:rPr>
            </w:pPr>
          </w:p>
        </w:tc>
      </w:tr>
    </w:tbl>
    <w:p w:rsidR="00F63251" w:rsidRDefault="00F63251">
      <w:r>
        <w:br w:type="page"/>
      </w:r>
    </w:p>
    <w:tbl>
      <w:tblPr>
        <w:tblStyle w:val="TableGrid"/>
        <w:tblW w:w="0" w:type="auto"/>
        <w:tblLook w:val="04A0" w:firstRow="1" w:lastRow="0" w:firstColumn="1" w:lastColumn="0" w:noHBand="0" w:noVBand="1"/>
      </w:tblPr>
      <w:tblGrid>
        <w:gridCol w:w="14616"/>
      </w:tblGrid>
      <w:tr w:rsidR="00E52CF8" w:rsidRPr="00082173" w:rsidTr="005A21F7">
        <w:tc>
          <w:tcPr>
            <w:tcW w:w="14616" w:type="dxa"/>
            <w:tcBorders>
              <w:top w:val="single" w:sz="2" w:space="0" w:color="auto"/>
              <w:bottom w:val="single" w:sz="4" w:space="0" w:color="auto"/>
            </w:tcBorders>
          </w:tcPr>
          <w:p w:rsidR="00782106" w:rsidRPr="00772A55" w:rsidRDefault="007F5E50" w:rsidP="007F7A67">
            <w:pPr>
              <w:rPr>
                <w:rFonts w:ascii="Franklin Gothic Book" w:hAnsi="Franklin Gothic Book"/>
                <w:b/>
                <w:sz w:val="24"/>
                <w:szCs w:val="24"/>
              </w:rPr>
            </w:pPr>
            <w:r w:rsidRPr="00772A55">
              <w:rPr>
                <w:rFonts w:ascii="Franklin Gothic Book" w:hAnsi="Franklin Gothic Book"/>
                <w:b/>
                <w:sz w:val="24"/>
                <w:szCs w:val="24"/>
              </w:rPr>
              <w:lastRenderedPageBreak/>
              <w:t xml:space="preserve">October – </w:t>
            </w:r>
            <w:r w:rsidR="00772A55">
              <w:rPr>
                <w:rFonts w:ascii="Franklin Gothic Book" w:hAnsi="Franklin Gothic Book"/>
                <w:b/>
                <w:sz w:val="24"/>
                <w:szCs w:val="24"/>
              </w:rPr>
              <w:t>Promoting</w:t>
            </w:r>
            <w:r w:rsidR="00772A55" w:rsidRPr="00772A55">
              <w:rPr>
                <w:rFonts w:ascii="Franklin Gothic Book" w:hAnsi="Franklin Gothic Book"/>
                <w:b/>
                <w:sz w:val="24"/>
                <w:szCs w:val="24"/>
              </w:rPr>
              <w:t xml:space="preserve"> </w:t>
            </w:r>
            <w:r w:rsidR="00772A55">
              <w:rPr>
                <w:rFonts w:ascii="Franklin Gothic Book" w:hAnsi="Franklin Gothic Book"/>
                <w:b/>
                <w:sz w:val="24"/>
                <w:szCs w:val="24"/>
              </w:rPr>
              <w:t>H</w:t>
            </w:r>
            <w:r w:rsidR="00782106" w:rsidRPr="00772A55">
              <w:rPr>
                <w:rFonts w:ascii="Franklin Gothic Book" w:hAnsi="Franklin Gothic Book"/>
                <w:b/>
                <w:sz w:val="24"/>
                <w:szCs w:val="24"/>
              </w:rPr>
              <w:t>igh-</w:t>
            </w:r>
            <w:r w:rsidR="00772A55">
              <w:rPr>
                <w:rFonts w:ascii="Franklin Gothic Book" w:hAnsi="Franklin Gothic Book"/>
                <w:b/>
                <w:sz w:val="24"/>
                <w:szCs w:val="24"/>
              </w:rPr>
              <w:t>Q</w:t>
            </w:r>
            <w:r w:rsidR="00772A55" w:rsidRPr="00772A55">
              <w:rPr>
                <w:rFonts w:ascii="Franklin Gothic Book" w:hAnsi="Franklin Gothic Book"/>
                <w:b/>
                <w:sz w:val="24"/>
                <w:szCs w:val="24"/>
              </w:rPr>
              <w:t xml:space="preserve">uality </w:t>
            </w:r>
            <w:r w:rsidR="00782106" w:rsidRPr="00772A55">
              <w:rPr>
                <w:rFonts w:ascii="Franklin Gothic Book" w:hAnsi="Franklin Gothic Book"/>
                <w:b/>
                <w:sz w:val="24"/>
                <w:szCs w:val="24"/>
              </w:rPr>
              <w:t>Student Growth Objectives</w:t>
            </w:r>
            <w:r w:rsidR="00736684" w:rsidRPr="00772A55">
              <w:rPr>
                <w:rFonts w:ascii="Franklin Gothic Book" w:hAnsi="Franklin Gothic Book"/>
                <w:b/>
                <w:sz w:val="24"/>
                <w:szCs w:val="24"/>
              </w:rPr>
              <w:t xml:space="preserve"> (SGOs)</w:t>
            </w:r>
          </w:p>
          <w:p w:rsidR="00782106" w:rsidRPr="00082173" w:rsidRDefault="00736684" w:rsidP="00736684">
            <w:pPr>
              <w:ind w:left="432"/>
              <w:rPr>
                <w:rFonts w:ascii="Franklin Gothic Book" w:hAnsi="Franklin Gothic Book"/>
                <w:i/>
              </w:rPr>
            </w:pPr>
            <w:r w:rsidRPr="00082173">
              <w:rPr>
                <w:rFonts w:ascii="Franklin Gothic Book" w:hAnsi="Franklin Gothic Book"/>
                <w:i/>
              </w:rPr>
              <w:t xml:space="preserve">With the deadline of October 31 for setting SGOs, assuring high-quality </w:t>
            </w:r>
            <w:r w:rsidR="00772A55">
              <w:rPr>
                <w:rFonts w:ascii="Franklin Gothic Book" w:hAnsi="Franklin Gothic Book"/>
                <w:i/>
              </w:rPr>
              <w:t>SGOs</w:t>
            </w:r>
            <w:r w:rsidRPr="00082173">
              <w:rPr>
                <w:rFonts w:ascii="Franklin Gothic Book" w:hAnsi="Franklin Gothic Book"/>
                <w:i/>
              </w:rPr>
              <w:t xml:space="preserve"> should be a priority for all school leaders.</w:t>
            </w:r>
          </w:p>
          <w:p w:rsidR="00736684" w:rsidRPr="00082173" w:rsidRDefault="00736684" w:rsidP="00736684">
            <w:pPr>
              <w:ind w:left="432"/>
              <w:rPr>
                <w:rFonts w:ascii="Franklin Gothic Book" w:hAnsi="Franklin Gothic Book"/>
                <w:i/>
              </w:rPr>
            </w:pPr>
          </w:p>
          <w:p w:rsidR="004B5170" w:rsidRPr="00082173" w:rsidRDefault="004B5170" w:rsidP="0097693E">
            <w:pPr>
              <w:pStyle w:val="ListParagraph"/>
              <w:numPr>
                <w:ilvl w:val="0"/>
                <w:numId w:val="6"/>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 xml:space="preserve">Preparation:  </w:t>
            </w:r>
          </w:p>
          <w:p w:rsidR="004B5170" w:rsidRPr="00082173" w:rsidRDefault="004B5170" w:rsidP="0097693E">
            <w:pPr>
              <w:pStyle w:val="ListParagraph"/>
              <w:numPr>
                <w:ilvl w:val="0"/>
                <w:numId w:val="7"/>
              </w:numPr>
              <w:rPr>
                <w:rFonts w:ascii="Franklin Gothic Book" w:hAnsi="Franklin Gothic Book"/>
              </w:rPr>
            </w:pPr>
            <w:r w:rsidRPr="00082173">
              <w:rPr>
                <w:rFonts w:ascii="Franklin Gothic Book" w:hAnsi="Franklin Gothic Book"/>
              </w:rPr>
              <w:t xml:space="preserve">Read the following document:  </w:t>
            </w:r>
            <w:hyperlink r:id="rId10" w:history="1">
              <w:r w:rsidRPr="00082173">
                <w:rPr>
                  <w:rStyle w:val="Hyperlink"/>
                  <w:rFonts w:ascii="Franklin Gothic Book" w:hAnsi="Franklin Gothic Book"/>
                </w:rPr>
                <w:t>http://www.state.nj.us/education/AchieveNJ/teacher/SGOQualityRatingRubric.pdf</w:t>
              </w:r>
            </w:hyperlink>
            <w:r w:rsidR="003D51A3" w:rsidRPr="00082173">
              <w:rPr>
                <w:rFonts w:ascii="Franklin Gothic Book" w:hAnsi="Franklin Gothic Book"/>
              </w:rPr>
              <w:t>.</w:t>
            </w:r>
          </w:p>
          <w:p w:rsidR="00A00C44" w:rsidRPr="00082173" w:rsidRDefault="00A00C44" w:rsidP="0097693E">
            <w:pPr>
              <w:pStyle w:val="ListParagraph"/>
              <w:numPr>
                <w:ilvl w:val="0"/>
                <w:numId w:val="7"/>
              </w:numPr>
              <w:rPr>
                <w:rFonts w:ascii="Franklin Gothic Book" w:hAnsi="Franklin Gothic Book"/>
              </w:rPr>
            </w:pPr>
            <w:r w:rsidRPr="00082173">
              <w:rPr>
                <w:rFonts w:ascii="Franklin Gothic Book" w:hAnsi="Franklin Gothic Book"/>
              </w:rPr>
              <w:t>Bring two SGOs of teachers with whom you work to your administrative meeting.  Make certain you’ve deleted the teacher’s name and removed any identifying characteristics.</w:t>
            </w:r>
          </w:p>
          <w:p w:rsidR="00A00C44" w:rsidRPr="00082173" w:rsidRDefault="00A00C44" w:rsidP="00A00C44">
            <w:pPr>
              <w:rPr>
                <w:rFonts w:ascii="Franklin Gothic Book" w:hAnsi="Franklin Gothic Book"/>
              </w:rPr>
            </w:pPr>
          </w:p>
          <w:p w:rsidR="00AE35E0" w:rsidRPr="00082173" w:rsidRDefault="00AE35E0" w:rsidP="0097693E">
            <w:pPr>
              <w:pStyle w:val="ListParagraph"/>
              <w:numPr>
                <w:ilvl w:val="0"/>
                <w:numId w:val="2"/>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A00C44" w:rsidRPr="00082173" w:rsidRDefault="00A00C44" w:rsidP="006203B0">
            <w:pPr>
              <w:ind w:left="720"/>
              <w:rPr>
                <w:rFonts w:ascii="Franklin Gothic Book" w:hAnsi="Franklin Gothic Book"/>
                <w:i/>
              </w:rPr>
            </w:pPr>
            <w:r w:rsidRPr="00082173">
              <w:rPr>
                <w:rFonts w:ascii="Franklin Gothic Book" w:hAnsi="Franklin Gothic Book"/>
                <w:i/>
              </w:rPr>
              <w:t xml:space="preserve">At your administrative meeting, </w:t>
            </w:r>
          </w:p>
          <w:p w:rsidR="00A00C44" w:rsidRPr="00082173" w:rsidRDefault="00772A55" w:rsidP="0097693E">
            <w:pPr>
              <w:pStyle w:val="ListParagraph"/>
              <w:numPr>
                <w:ilvl w:val="0"/>
                <w:numId w:val="8"/>
              </w:numPr>
              <w:rPr>
                <w:rFonts w:ascii="Franklin Gothic Book" w:hAnsi="Franklin Gothic Book"/>
              </w:rPr>
            </w:pPr>
            <w:r>
              <w:rPr>
                <w:rFonts w:ascii="Franklin Gothic Book" w:hAnsi="Franklin Gothic Book"/>
              </w:rPr>
              <w:t>T</w:t>
            </w:r>
            <w:r w:rsidR="00A00C44" w:rsidRPr="00082173">
              <w:rPr>
                <w:rFonts w:ascii="Franklin Gothic Book" w:hAnsi="Franklin Gothic Book"/>
              </w:rPr>
              <w:t xml:space="preserve">rade the two SGOs </w:t>
            </w:r>
            <w:r w:rsidR="003D51A3" w:rsidRPr="00082173">
              <w:rPr>
                <w:rFonts w:ascii="Franklin Gothic Book" w:hAnsi="Franklin Gothic Book"/>
              </w:rPr>
              <w:t xml:space="preserve">you brought to the meeting </w:t>
            </w:r>
            <w:r w:rsidR="00A00C44" w:rsidRPr="00082173">
              <w:rPr>
                <w:rFonts w:ascii="Franklin Gothic Book" w:hAnsi="Franklin Gothic Book"/>
              </w:rPr>
              <w:t>with a colleague</w:t>
            </w:r>
            <w:r w:rsidR="00F83830">
              <w:rPr>
                <w:rFonts w:ascii="Franklin Gothic Book" w:hAnsi="Franklin Gothic Book"/>
              </w:rPr>
              <w:t>.</w:t>
            </w:r>
          </w:p>
          <w:p w:rsidR="00A00C44" w:rsidRPr="00082173" w:rsidRDefault="00772A55" w:rsidP="0097693E">
            <w:pPr>
              <w:pStyle w:val="ListParagraph"/>
              <w:numPr>
                <w:ilvl w:val="0"/>
                <w:numId w:val="8"/>
              </w:numPr>
              <w:rPr>
                <w:rFonts w:ascii="Franklin Gothic Book" w:hAnsi="Franklin Gothic Book"/>
              </w:rPr>
            </w:pPr>
            <w:r>
              <w:rPr>
                <w:rFonts w:ascii="Franklin Gothic Book" w:hAnsi="Franklin Gothic Book"/>
              </w:rPr>
              <w:t>R</w:t>
            </w:r>
            <w:r w:rsidR="00A00C44" w:rsidRPr="00082173">
              <w:rPr>
                <w:rFonts w:ascii="Franklin Gothic Book" w:hAnsi="Franklin Gothic Book"/>
              </w:rPr>
              <w:t xml:space="preserve">eview your colleagues’ </w:t>
            </w:r>
            <w:r w:rsidR="003D51A3" w:rsidRPr="00082173">
              <w:rPr>
                <w:rFonts w:ascii="Franklin Gothic Book" w:hAnsi="Franklin Gothic Book"/>
              </w:rPr>
              <w:t>SGOs</w:t>
            </w:r>
            <w:r w:rsidR="00A00C44" w:rsidRPr="00082173">
              <w:rPr>
                <w:rFonts w:ascii="Franklin Gothic Book" w:hAnsi="Franklin Gothic Book"/>
              </w:rPr>
              <w:t xml:space="preserve"> in light of SGO Quality Rating Rubric</w:t>
            </w:r>
            <w:r w:rsidR="00F83830">
              <w:rPr>
                <w:rFonts w:ascii="Franklin Gothic Book" w:hAnsi="Franklin Gothic Book"/>
              </w:rPr>
              <w:t>.</w:t>
            </w:r>
          </w:p>
          <w:p w:rsidR="00A00C44" w:rsidRPr="00082173" w:rsidRDefault="00772A55" w:rsidP="0097693E">
            <w:pPr>
              <w:pStyle w:val="ListParagraph"/>
              <w:numPr>
                <w:ilvl w:val="0"/>
                <w:numId w:val="8"/>
              </w:numPr>
              <w:rPr>
                <w:rFonts w:ascii="Franklin Gothic Book" w:hAnsi="Franklin Gothic Book"/>
              </w:rPr>
            </w:pPr>
            <w:r>
              <w:rPr>
                <w:rFonts w:ascii="Franklin Gothic Book" w:hAnsi="Franklin Gothic Book"/>
              </w:rPr>
              <w:t>D</w:t>
            </w:r>
            <w:r w:rsidR="00A00C44" w:rsidRPr="00082173">
              <w:rPr>
                <w:rFonts w:ascii="Franklin Gothic Book" w:hAnsi="Franklin Gothic Book"/>
              </w:rPr>
              <w:t xml:space="preserve">iscuss your findings with your </w:t>
            </w:r>
            <w:r w:rsidRPr="00082173">
              <w:rPr>
                <w:rFonts w:ascii="Franklin Gothic Book" w:hAnsi="Franklin Gothic Book"/>
              </w:rPr>
              <w:t>colleague</w:t>
            </w:r>
            <w:r w:rsidR="00A00C44" w:rsidRPr="00082173">
              <w:rPr>
                <w:rFonts w:ascii="Franklin Gothic Book" w:hAnsi="Franklin Gothic Book"/>
              </w:rPr>
              <w:t xml:space="preserve"> and listen to your colleague’s feedback.  </w:t>
            </w:r>
          </w:p>
          <w:p w:rsidR="00A00C44" w:rsidRDefault="003D51A3" w:rsidP="007F7A67">
            <w:pPr>
              <w:pStyle w:val="ListParagraph"/>
              <w:numPr>
                <w:ilvl w:val="0"/>
                <w:numId w:val="8"/>
              </w:numPr>
              <w:rPr>
                <w:rFonts w:ascii="Franklin Gothic Book" w:hAnsi="Franklin Gothic Book"/>
              </w:rPr>
            </w:pPr>
            <w:r w:rsidRPr="00082173">
              <w:rPr>
                <w:rFonts w:ascii="Franklin Gothic Book" w:hAnsi="Franklin Gothic Book"/>
              </w:rPr>
              <w:t xml:space="preserve">What strengths in the SGOs did you note?  </w:t>
            </w:r>
            <w:r w:rsidR="00A00C44" w:rsidRPr="00082173">
              <w:rPr>
                <w:rFonts w:ascii="Franklin Gothic Book" w:hAnsi="Franklin Gothic Book"/>
              </w:rPr>
              <w:t>Where do you and your colleague have room for growth?</w:t>
            </w:r>
          </w:p>
          <w:p w:rsidR="00F63251" w:rsidRDefault="00F63251" w:rsidP="00F63251">
            <w:pPr>
              <w:rPr>
                <w:rFonts w:ascii="Franklin Gothic Book" w:hAnsi="Franklin Gothic Book"/>
              </w:rPr>
            </w:pPr>
          </w:p>
          <w:p w:rsidR="00F63251" w:rsidRPr="00C035F1" w:rsidRDefault="00F63251" w:rsidP="00C035F1">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Pr>
                <w:rFonts w:ascii="Franklin Gothic Book" w:hAnsi="Franklin Gothic Book"/>
              </w:rPr>
              <w:t>Identify common areas of professional learning for administrators who are leading SGO development in the district.  Seek out resources or workshop opportunities from the</w:t>
            </w:r>
            <w:r w:rsidR="00C035F1">
              <w:rPr>
                <w:rFonts w:ascii="Franklin Gothic Book" w:hAnsi="Franklin Gothic Book"/>
              </w:rPr>
              <w:t xml:space="preserve"> </w:t>
            </w:r>
            <w:hyperlink r:id="rId11" w:history="1">
              <w:r w:rsidR="00C035F1">
                <w:rPr>
                  <w:rStyle w:val="Hyperlink"/>
                  <w:rFonts w:ascii="Franklin Gothic Book" w:hAnsi="Franklin Gothic Book"/>
                </w:rPr>
                <w:t>Office of Evaluation</w:t>
              </w:r>
            </w:hyperlink>
            <w:r w:rsidR="00C035F1">
              <w:rPr>
                <w:rFonts w:ascii="Franklin Gothic Book" w:hAnsi="Franklin Gothic Book"/>
              </w:rPr>
              <w:t xml:space="preserve"> </w:t>
            </w:r>
            <w:r w:rsidRPr="00C035F1">
              <w:rPr>
                <w:rFonts w:ascii="Franklin Gothic Book" w:hAnsi="Franklin Gothic Book"/>
              </w:rPr>
              <w:t>o</w:t>
            </w:r>
            <w:r w:rsidR="00C035F1">
              <w:rPr>
                <w:rFonts w:ascii="Franklin Gothic Book" w:hAnsi="Franklin Gothic Book"/>
              </w:rPr>
              <w:t>r professional organizations that</w:t>
            </w:r>
            <w:r w:rsidRPr="00C035F1">
              <w:rPr>
                <w:rFonts w:ascii="Franklin Gothic Book" w:hAnsi="Franklin Gothic Book"/>
              </w:rPr>
              <w:t xml:space="preserve"> can help address those needs.</w:t>
            </w:r>
          </w:p>
          <w:p w:rsidR="00E52CF8" w:rsidRPr="00082173" w:rsidRDefault="00E52CF8" w:rsidP="007F7A67">
            <w:pPr>
              <w:rPr>
                <w:rFonts w:ascii="Franklin Gothic Book" w:hAnsi="Franklin Gothic Book"/>
                <w:i/>
              </w:rPr>
            </w:pPr>
          </w:p>
        </w:tc>
      </w:tr>
      <w:tr w:rsidR="005A21F7" w:rsidRPr="00082173" w:rsidTr="005A21F7">
        <w:tc>
          <w:tcPr>
            <w:tcW w:w="14616" w:type="dxa"/>
            <w:tcBorders>
              <w:left w:val="nil"/>
              <w:right w:val="nil"/>
            </w:tcBorders>
          </w:tcPr>
          <w:p w:rsidR="005A21F7" w:rsidRDefault="005A21F7" w:rsidP="007F7A67">
            <w:pPr>
              <w:rPr>
                <w:rFonts w:ascii="Franklin Gothic Book" w:hAnsi="Franklin Gothic Book"/>
                <w:b/>
              </w:rPr>
            </w:pPr>
          </w:p>
        </w:tc>
      </w:tr>
      <w:tr w:rsidR="00E52CF8" w:rsidRPr="00082173" w:rsidTr="00772A55">
        <w:tc>
          <w:tcPr>
            <w:tcW w:w="14616" w:type="dxa"/>
          </w:tcPr>
          <w:p w:rsidR="00E52CF8" w:rsidRPr="00CE586D" w:rsidRDefault="00E52CF8" w:rsidP="007F7A67">
            <w:pPr>
              <w:rPr>
                <w:rFonts w:ascii="Franklin Gothic Book" w:hAnsi="Franklin Gothic Book"/>
                <w:b/>
                <w:sz w:val="24"/>
                <w:szCs w:val="24"/>
              </w:rPr>
            </w:pPr>
            <w:r w:rsidRPr="00CE586D">
              <w:rPr>
                <w:rFonts w:ascii="Franklin Gothic Book" w:hAnsi="Franklin Gothic Book"/>
                <w:b/>
                <w:sz w:val="24"/>
                <w:szCs w:val="24"/>
              </w:rPr>
              <w:t>November</w:t>
            </w:r>
            <w:r w:rsidR="007F5E50" w:rsidRPr="00CE586D">
              <w:rPr>
                <w:rFonts w:ascii="Franklin Gothic Book" w:hAnsi="Franklin Gothic Book"/>
                <w:b/>
                <w:sz w:val="24"/>
                <w:szCs w:val="24"/>
              </w:rPr>
              <w:t xml:space="preserve"> – Questioning, </w:t>
            </w:r>
            <w:r w:rsidR="00CE586D">
              <w:rPr>
                <w:rFonts w:ascii="Franklin Gothic Book" w:hAnsi="Franklin Gothic Book"/>
                <w:b/>
                <w:sz w:val="24"/>
                <w:szCs w:val="24"/>
              </w:rPr>
              <w:t>D</w:t>
            </w:r>
            <w:r w:rsidR="007F5E50" w:rsidRPr="00CE586D">
              <w:rPr>
                <w:rFonts w:ascii="Franklin Gothic Book" w:hAnsi="Franklin Gothic Book"/>
                <w:b/>
                <w:sz w:val="24"/>
                <w:szCs w:val="24"/>
              </w:rPr>
              <w:t xml:space="preserve">iscussion, and </w:t>
            </w:r>
            <w:r w:rsidR="00CE586D">
              <w:rPr>
                <w:rFonts w:ascii="Franklin Gothic Book" w:hAnsi="Franklin Gothic Book"/>
                <w:b/>
                <w:sz w:val="24"/>
                <w:szCs w:val="24"/>
              </w:rPr>
              <w:t>S</w:t>
            </w:r>
            <w:r w:rsidR="007F5E50" w:rsidRPr="00CE586D">
              <w:rPr>
                <w:rFonts w:ascii="Franklin Gothic Book" w:hAnsi="Franklin Gothic Book"/>
                <w:b/>
                <w:sz w:val="24"/>
                <w:szCs w:val="24"/>
              </w:rPr>
              <w:t xml:space="preserve">tudent </w:t>
            </w:r>
            <w:r w:rsidR="00CE586D">
              <w:rPr>
                <w:rFonts w:ascii="Franklin Gothic Book" w:hAnsi="Franklin Gothic Book"/>
                <w:b/>
                <w:sz w:val="24"/>
                <w:szCs w:val="24"/>
              </w:rPr>
              <w:t>E</w:t>
            </w:r>
            <w:r w:rsidR="00782106" w:rsidRPr="00CE586D">
              <w:rPr>
                <w:rFonts w:ascii="Franklin Gothic Book" w:hAnsi="Franklin Gothic Book"/>
                <w:b/>
                <w:sz w:val="24"/>
                <w:szCs w:val="24"/>
              </w:rPr>
              <w:t>ngagement</w:t>
            </w:r>
          </w:p>
          <w:p w:rsidR="00782106" w:rsidRPr="00082173" w:rsidRDefault="004A7267" w:rsidP="00736684">
            <w:pPr>
              <w:ind w:left="432"/>
              <w:rPr>
                <w:rFonts w:ascii="Franklin Gothic Book" w:hAnsi="Franklin Gothic Book"/>
                <w:i/>
              </w:rPr>
            </w:pPr>
            <w:r>
              <w:rPr>
                <w:rFonts w:ascii="Franklin Gothic Book" w:hAnsi="Franklin Gothic Book"/>
                <w:i/>
              </w:rPr>
              <w:t>The</w:t>
            </w:r>
            <w:r w:rsidR="003D51A3" w:rsidRPr="00082173">
              <w:rPr>
                <w:rFonts w:ascii="Franklin Gothic Book" w:hAnsi="Franklin Gothic Book"/>
                <w:i/>
              </w:rPr>
              <w:t xml:space="preserve"> Office of Evaluation </w:t>
            </w:r>
            <w:r>
              <w:rPr>
                <w:rFonts w:ascii="Franklin Gothic Book" w:hAnsi="Franklin Gothic Book"/>
                <w:i/>
              </w:rPr>
              <w:t xml:space="preserve">has developed and often provides a </w:t>
            </w:r>
            <w:r w:rsidR="00782106" w:rsidRPr="00082173">
              <w:rPr>
                <w:rFonts w:ascii="Franklin Gothic Book" w:hAnsi="Franklin Gothic Book"/>
                <w:i/>
              </w:rPr>
              <w:t>workshop on questioning, discussion, and student engagement strategies.</w:t>
            </w:r>
            <w:r w:rsidR="00736684" w:rsidRPr="00082173">
              <w:rPr>
                <w:rFonts w:ascii="Franklin Gothic Book" w:hAnsi="Franklin Gothic Book"/>
                <w:i/>
              </w:rPr>
              <w:t xml:space="preserve">  The presentation (see link below) provides many resources for effective instruction.</w:t>
            </w:r>
          </w:p>
          <w:p w:rsidR="00782106" w:rsidRPr="00082173" w:rsidRDefault="00782106" w:rsidP="007F7A67">
            <w:pPr>
              <w:rPr>
                <w:rFonts w:ascii="Franklin Gothic Book" w:hAnsi="Franklin Gothic Book"/>
              </w:rPr>
            </w:pPr>
          </w:p>
          <w:p w:rsidR="00782106" w:rsidRPr="00082173" w:rsidRDefault="00782106" w:rsidP="0097693E">
            <w:pPr>
              <w:pStyle w:val="ListParagraph"/>
              <w:numPr>
                <w:ilvl w:val="0"/>
                <w:numId w:val="3"/>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782106" w:rsidRPr="00082173" w:rsidRDefault="00782106" w:rsidP="0097693E">
            <w:pPr>
              <w:pStyle w:val="ListParagraph"/>
              <w:numPr>
                <w:ilvl w:val="0"/>
                <w:numId w:val="13"/>
              </w:numPr>
              <w:rPr>
                <w:rFonts w:ascii="Franklin Gothic Book" w:hAnsi="Franklin Gothic Book"/>
              </w:rPr>
            </w:pPr>
            <w:r w:rsidRPr="00082173">
              <w:rPr>
                <w:rFonts w:ascii="Franklin Gothic Book" w:hAnsi="Franklin Gothic Book"/>
              </w:rPr>
              <w:t>Review the presentation, watching at least one of the selected videos about effective instruction</w:t>
            </w:r>
            <w:r w:rsidR="007F7A67" w:rsidRPr="00082173">
              <w:rPr>
                <w:rFonts w:ascii="Franklin Gothic Book" w:hAnsi="Franklin Gothic Book"/>
              </w:rPr>
              <w:t>al strategies</w:t>
            </w:r>
            <w:r w:rsidRPr="00082173">
              <w:rPr>
                <w:rFonts w:ascii="Franklin Gothic Book" w:hAnsi="Franklin Gothic Book"/>
              </w:rPr>
              <w:t xml:space="preserve"> on slide </w:t>
            </w:r>
            <w:r w:rsidR="007F7A67" w:rsidRPr="00082173">
              <w:rPr>
                <w:rFonts w:ascii="Franklin Gothic Book" w:hAnsi="Franklin Gothic Book"/>
              </w:rPr>
              <w:t>10, 12, or 28</w:t>
            </w:r>
            <w:r w:rsidRPr="00082173">
              <w:rPr>
                <w:rFonts w:ascii="Franklin Gothic Book" w:hAnsi="Franklin Gothic Book"/>
              </w:rPr>
              <w:t>:</w:t>
            </w:r>
          </w:p>
          <w:p w:rsidR="00782106" w:rsidRPr="004A7267" w:rsidRDefault="006917A9" w:rsidP="0097693E">
            <w:pPr>
              <w:pStyle w:val="ListParagraph"/>
              <w:numPr>
                <w:ilvl w:val="0"/>
                <w:numId w:val="14"/>
              </w:numPr>
              <w:ind w:left="1440"/>
              <w:rPr>
                <w:rFonts w:ascii="Franklin Gothic Book" w:hAnsi="Franklin Gothic Book"/>
              </w:rPr>
            </w:pPr>
            <w:hyperlink r:id="rId12" w:history="1">
              <w:r w:rsidR="00782106" w:rsidRPr="004A7267">
                <w:rPr>
                  <w:rStyle w:val="Hyperlink"/>
                  <w:rFonts w:ascii="Franklin Gothic Book" w:hAnsi="Franklin Gothic Book"/>
                </w:rPr>
                <w:t>http://www.state.nj.us/education/AchieveNJ/resources/ImprovingDiscussionQuestioningandStudentEngagementPresentation.pdf</w:t>
              </w:r>
            </w:hyperlink>
            <w:r w:rsidR="000364CD">
              <w:t xml:space="preserve"> </w:t>
            </w:r>
            <w:hyperlink r:id="rId13" w:history="1">
              <w:r w:rsidR="00782106" w:rsidRPr="004A7267">
                <w:rPr>
                  <w:rStyle w:val="Hyperlink"/>
                  <w:rFonts w:ascii="Franklin Gothic Book" w:hAnsi="Franklin Gothic Book"/>
                </w:rPr>
                <w:t>http://www.state.nj.us/education/AchieveNJ/resources/ImprovingDiscussionQuestioningandStudentEngagementMaterials.pdf</w:t>
              </w:r>
            </w:hyperlink>
          </w:p>
          <w:p w:rsidR="00AE35E0" w:rsidRPr="00082173" w:rsidRDefault="00AE35E0" w:rsidP="007F7A67">
            <w:pPr>
              <w:rPr>
                <w:rFonts w:ascii="Franklin Gothic Book" w:hAnsi="Franklin Gothic Book"/>
              </w:rPr>
            </w:pPr>
          </w:p>
          <w:p w:rsidR="00AE35E0" w:rsidRPr="00082173" w:rsidRDefault="00AE35E0" w:rsidP="0097693E">
            <w:pPr>
              <w:pStyle w:val="ListParagraph"/>
              <w:numPr>
                <w:ilvl w:val="0"/>
                <w:numId w:val="4"/>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3D51A3" w:rsidRPr="00082173" w:rsidRDefault="003D51A3" w:rsidP="0097693E">
            <w:pPr>
              <w:pStyle w:val="ListParagraph"/>
              <w:numPr>
                <w:ilvl w:val="0"/>
                <w:numId w:val="11"/>
              </w:numPr>
              <w:rPr>
                <w:rFonts w:ascii="Franklin Gothic Book" w:hAnsi="Franklin Gothic Book"/>
              </w:rPr>
            </w:pPr>
            <w:r w:rsidRPr="00082173">
              <w:rPr>
                <w:rFonts w:ascii="Franklin Gothic Book" w:hAnsi="Franklin Gothic Book"/>
              </w:rPr>
              <w:t>Discuss the following questions at your administrative meeting:</w:t>
            </w:r>
          </w:p>
          <w:p w:rsidR="00782106" w:rsidRPr="00082173" w:rsidRDefault="003D51A3" w:rsidP="0097693E">
            <w:pPr>
              <w:pStyle w:val="ListParagraph"/>
              <w:numPr>
                <w:ilvl w:val="0"/>
                <w:numId w:val="37"/>
              </w:numPr>
              <w:ind w:left="1440"/>
              <w:rPr>
                <w:rFonts w:ascii="Franklin Gothic Book" w:hAnsi="Franklin Gothic Book"/>
              </w:rPr>
            </w:pPr>
            <w:r w:rsidRPr="00082173">
              <w:rPr>
                <w:rFonts w:ascii="Franklin Gothic Book" w:hAnsi="Franklin Gothic Book"/>
              </w:rPr>
              <w:t>What have been the common areas for growth identified for teachers through the observation process?</w:t>
            </w:r>
          </w:p>
          <w:p w:rsidR="00782106" w:rsidRPr="00082173" w:rsidRDefault="00782106" w:rsidP="0097693E">
            <w:pPr>
              <w:pStyle w:val="ListParagraph"/>
              <w:numPr>
                <w:ilvl w:val="0"/>
                <w:numId w:val="37"/>
              </w:numPr>
              <w:ind w:left="1440"/>
              <w:rPr>
                <w:rFonts w:ascii="Franklin Gothic Book" w:hAnsi="Franklin Gothic Book"/>
              </w:rPr>
            </w:pPr>
            <w:r w:rsidRPr="00082173">
              <w:rPr>
                <w:rFonts w:ascii="Franklin Gothic Book" w:hAnsi="Franklin Gothic Book"/>
              </w:rPr>
              <w:t>What one or two (or more) resources f</w:t>
            </w:r>
            <w:r w:rsidR="003D51A3" w:rsidRPr="00082173">
              <w:rPr>
                <w:rFonts w:ascii="Franklin Gothic Book" w:hAnsi="Franklin Gothic Book"/>
              </w:rPr>
              <w:t xml:space="preserve">rom the presentation might be </w:t>
            </w:r>
            <w:r w:rsidRPr="00082173">
              <w:rPr>
                <w:rFonts w:ascii="Franklin Gothic Book" w:hAnsi="Franklin Gothic Book"/>
              </w:rPr>
              <w:t xml:space="preserve">valuable to share with </w:t>
            </w:r>
            <w:r w:rsidR="003D51A3" w:rsidRPr="00082173">
              <w:rPr>
                <w:rFonts w:ascii="Franklin Gothic Book" w:hAnsi="Franklin Gothic Book"/>
              </w:rPr>
              <w:t>teachers</w:t>
            </w:r>
            <w:r w:rsidRPr="00082173">
              <w:rPr>
                <w:rFonts w:ascii="Franklin Gothic Book" w:hAnsi="Franklin Gothic Book"/>
              </w:rPr>
              <w:t>?</w:t>
            </w:r>
          </w:p>
          <w:p w:rsidR="004959FB" w:rsidRDefault="004959FB" w:rsidP="0097693E">
            <w:pPr>
              <w:pStyle w:val="ListParagraph"/>
              <w:numPr>
                <w:ilvl w:val="0"/>
                <w:numId w:val="37"/>
              </w:numPr>
              <w:ind w:left="1440"/>
              <w:rPr>
                <w:rFonts w:ascii="Franklin Gothic Book" w:hAnsi="Franklin Gothic Book"/>
              </w:rPr>
            </w:pPr>
            <w:r w:rsidRPr="00082173">
              <w:rPr>
                <w:rFonts w:ascii="Franklin Gothic Book" w:hAnsi="Franklin Gothic Book"/>
              </w:rPr>
              <w:t>How might the presentation and its resources be useful for educators in the district?</w:t>
            </w:r>
          </w:p>
          <w:p w:rsidR="00C035F1" w:rsidRPr="00082173" w:rsidRDefault="00C035F1" w:rsidP="00C035F1">
            <w:pPr>
              <w:pStyle w:val="ListParagraph"/>
              <w:ind w:left="1440"/>
              <w:rPr>
                <w:rFonts w:ascii="Franklin Gothic Book" w:hAnsi="Franklin Gothic Book"/>
              </w:rPr>
            </w:pPr>
          </w:p>
          <w:p w:rsidR="00E52CF8" w:rsidRPr="000364CD" w:rsidRDefault="00C035F1" w:rsidP="007F7A67">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Pr>
                <w:rFonts w:ascii="Franklin Gothic Book" w:hAnsi="Franklin Gothic Book"/>
              </w:rPr>
              <w:t>Consider possible next steps such as scheduling a turnkey training for teachers</w:t>
            </w:r>
            <w:r w:rsidR="00385BED">
              <w:rPr>
                <w:rFonts w:ascii="Franklin Gothic Book" w:hAnsi="Franklin Gothic Book"/>
              </w:rPr>
              <w:t xml:space="preserve"> using the presentation above</w:t>
            </w:r>
            <w:r>
              <w:rPr>
                <w:rFonts w:ascii="Franklin Gothic Book" w:hAnsi="Franklin Gothic Book"/>
              </w:rPr>
              <w:t xml:space="preserve"> or publishing links to resources in faculty newsletters.</w:t>
            </w:r>
          </w:p>
          <w:p w:rsidR="000364CD" w:rsidRPr="000364CD" w:rsidRDefault="000364CD" w:rsidP="000364CD">
            <w:pPr>
              <w:pStyle w:val="ListParagraph"/>
              <w:rPr>
                <w:rFonts w:ascii="Franklin Gothic Book" w:hAnsi="Franklin Gothic Book"/>
                <w:b/>
                <w:color w:val="17365D" w:themeColor="text2" w:themeShade="BF"/>
              </w:rPr>
            </w:pPr>
          </w:p>
        </w:tc>
      </w:tr>
    </w:tbl>
    <w:p w:rsidR="00772A55" w:rsidRDefault="00772A55">
      <w:r>
        <w:br w:type="page"/>
      </w:r>
    </w:p>
    <w:tbl>
      <w:tblPr>
        <w:tblStyle w:val="TableGrid"/>
        <w:tblW w:w="0" w:type="auto"/>
        <w:tblLook w:val="04A0" w:firstRow="1" w:lastRow="0" w:firstColumn="1" w:lastColumn="0" w:noHBand="0" w:noVBand="1"/>
      </w:tblPr>
      <w:tblGrid>
        <w:gridCol w:w="14616"/>
      </w:tblGrid>
      <w:tr w:rsidR="00E52CF8" w:rsidRPr="00082173" w:rsidTr="00DE72AA">
        <w:tc>
          <w:tcPr>
            <w:tcW w:w="14616" w:type="dxa"/>
            <w:tcBorders>
              <w:bottom w:val="single" w:sz="4" w:space="0" w:color="auto"/>
            </w:tcBorders>
          </w:tcPr>
          <w:p w:rsidR="00E52CF8" w:rsidRPr="00CE586D" w:rsidRDefault="007F5E50" w:rsidP="007F7A67">
            <w:pPr>
              <w:rPr>
                <w:rFonts w:ascii="Franklin Gothic Book" w:hAnsi="Franklin Gothic Book"/>
                <w:b/>
                <w:sz w:val="24"/>
                <w:szCs w:val="24"/>
              </w:rPr>
            </w:pPr>
            <w:r w:rsidRPr="00CE586D">
              <w:rPr>
                <w:rFonts w:ascii="Franklin Gothic Book" w:hAnsi="Franklin Gothic Book"/>
                <w:b/>
                <w:sz w:val="24"/>
                <w:szCs w:val="24"/>
              </w:rPr>
              <w:lastRenderedPageBreak/>
              <w:t xml:space="preserve">December – </w:t>
            </w:r>
            <w:r w:rsidR="00782106" w:rsidRPr="00CE586D">
              <w:rPr>
                <w:rFonts w:ascii="Franklin Gothic Book" w:hAnsi="Franklin Gothic Book"/>
                <w:b/>
                <w:sz w:val="24"/>
                <w:szCs w:val="24"/>
              </w:rPr>
              <w:t xml:space="preserve">Effective </w:t>
            </w:r>
            <w:r w:rsidR="00CE586D" w:rsidRPr="00CE586D">
              <w:rPr>
                <w:rFonts w:ascii="Franklin Gothic Book" w:hAnsi="Franklin Gothic Book"/>
                <w:b/>
                <w:sz w:val="24"/>
                <w:szCs w:val="24"/>
              </w:rPr>
              <w:t>O</w:t>
            </w:r>
            <w:r w:rsidR="00782106" w:rsidRPr="00CE586D">
              <w:rPr>
                <w:rFonts w:ascii="Franklin Gothic Book" w:hAnsi="Franklin Gothic Book"/>
                <w:b/>
                <w:sz w:val="24"/>
                <w:szCs w:val="24"/>
              </w:rPr>
              <w:t>bservation</w:t>
            </w:r>
            <w:r w:rsidR="00CE586D">
              <w:rPr>
                <w:rFonts w:ascii="Franklin Gothic Book" w:hAnsi="Franklin Gothic Book"/>
                <w:b/>
                <w:sz w:val="24"/>
                <w:szCs w:val="24"/>
              </w:rPr>
              <w:t xml:space="preserve"> Practices</w:t>
            </w:r>
          </w:p>
          <w:p w:rsidR="003D5ECF" w:rsidRPr="00082173" w:rsidRDefault="008A6002" w:rsidP="008A6002">
            <w:pPr>
              <w:ind w:left="432"/>
              <w:rPr>
                <w:rFonts w:ascii="Franklin Gothic Book" w:hAnsi="Franklin Gothic Book"/>
                <w:i/>
              </w:rPr>
            </w:pPr>
            <w:r w:rsidRPr="00082173">
              <w:rPr>
                <w:rFonts w:ascii="Franklin Gothic Book" w:hAnsi="Franklin Gothic Book"/>
                <w:i/>
              </w:rPr>
              <w:t>As the school year a</w:t>
            </w:r>
            <w:r w:rsidR="003D51A3" w:rsidRPr="00082173">
              <w:rPr>
                <w:rFonts w:ascii="Franklin Gothic Book" w:hAnsi="Franklin Gothic Book"/>
                <w:i/>
              </w:rPr>
              <w:t xml:space="preserve">pproaches the mid-year point, district leaders </w:t>
            </w:r>
            <w:r w:rsidR="00CE6E2F">
              <w:rPr>
                <w:rFonts w:ascii="Franklin Gothic Book" w:hAnsi="Franklin Gothic Book"/>
                <w:i/>
              </w:rPr>
              <w:t>should</w:t>
            </w:r>
            <w:r w:rsidR="00CE6E2F" w:rsidRPr="00082173">
              <w:rPr>
                <w:rFonts w:ascii="Franklin Gothic Book" w:hAnsi="Franklin Gothic Book"/>
                <w:i/>
              </w:rPr>
              <w:t xml:space="preserve"> </w:t>
            </w:r>
            <w:r w:rsidR="003D51A3" w:rsidRPr="00082173">
              <w:rPr>
                <w:rFonts w:ascii="Franklin Gothic Book" w:hAnsi="Franklin Gothic Book"/>
                <w:i/>
              </w:rPr>
              <w:t>ensure</w:t>
            </w:r>
            <w:r w:rsidRPr="00082173">
              <w:rPr>
                <w:rFonts w:ascii="Franklin Gothic Book" w:hAnsi="Franklin Gothic Book"/>
                <w:i/>
              </w:rPr>
              <w:t xml:space="preserve"> that observers have consistent expectations in cla</w:t>
            </w:r>
            <w:r w:rsidR="003D51A3" w:rsidRPr="00082173">
              <w:rPr>
                <w:rFonts w:ascii="Franklin Gothic Book" w:hAnsi="Franklin Gothic Book"/>
                <w:i/>
              </w:rPr>
              <w:t>ssroom observations.</w:t>
            </w:r>
          </w:p>
          <w:p w:rsidR="008A6002" w:rsidRPr="00082173" w:rsidRDefault="008A6002" w:rsidP="007F7A67">
            <w:pPr>
              <w:rPr>
                <w:rFonts w:ascii="Franklin Gothic Book" w:hAnsi="Franklin Gothic Book"/>
                <w:b/>
              </w:rPr>
            </w:pPr>
          </w:p>
          <w:p w:rsidR="006203B0" w:rsidRPr="00082173" w:rsidRDefault="006203B0" w:rsidP="0097693E">
            <w:pPr>
              <w:pStyle w:val="ListParagraph"/>
              <w:numPr>
                <w:ilvl w:val="0"/>
                <w:numId w:val="3"/>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F85BA7" w:rsidRPr="00082173" w:rsidRDefault="00F85BA7" w:rsidP="0097693E">
            <w:pPr>
              <w:pStyle w:val="ListParagraph"/>
              <w:numPr>
                <w:ilvl w:val="0"/>
                <w:numId w:val="23"/>
              </w:numPr>
              <w:rPr>
                <w:rFonts w:ascii="Franklin Gothic Book" w:hAnsi="Franklin Gothic Book"/>
              </w:rPr>
            </w:pPr>
            <w:r w:rsidRPr="00082173">
              <w:rPr>
                <w:rFonts w:ascii="Franklin Gothic Book" w:hAnsi="Franklin Gothic Book"/>
              </w:rPr>
              <w:t>District leadership should</w:t>
            </w:r>
            <w:r w:rsidR="00CE6E2F">
              <w:rPr>
                <w:rFonts w:ascii="Franklin Gothic Book" w:hAnsi="Franklin Gothic Book"/>
              </w:rPr>
              <w:t>:</w:t>
            </w:r>
            <w:r w:rsidRPr="00082173">
              <w:rPr>
                <w:rFonts w:ascii="Franklin Gothic Book" w:hAnsi="Franklin Gothic Book"/>
              </w:rPr>
              <w:t xml:space="preserve"> </w:t>
            </w:r>
          </w:p>
          <w:p w:rsidR="00F85BA7" w:rsidRPr="00082173" w:rsidRDefault="003D5ECF" w:rsidP="0097693E">
            <w:pPr>
              <w:pStyle w:val="ListParagraph"/>
              <w:numPr>
                <w:ilvl w:val="0"/>
                <w:numId w:val="35"/>
              </w:numPr>
              <w:ind w:left="1440"/>
              <w:rPr>
                <w:rFonts w:ascii="Franklin Gothic Book" w:hAnsi="Franklin Gothic Book"/>
              </w:rPr>
            </w:pPr>
            <w:r w:rsidRPr="00082173">
              <w:rPr>
                <w:rFonts w:ascii="Franklin Gothic Book" w:hAnsi="Franklin Gothic Book"/>
              </w:rPr>
              <w:t>Identify a</w:t>
            </w:r>
            <w:r w:rsidR="003D51A3" w:rsidRPr="00082173">
              <w:rPr>
                <w:rFonts w:ascii="Franklin Gothic Book" w:hAnsi="Franklin Gothic Book"/>
              </w:rPr>
              <w:t xml:space="preserve"> sample classroom</w:t>
            </w:r>
            <w:r w:rsidRPr="00082173">
              <w:rPr>
                <w:rFonts w:ascii="Franklin Gothic Book" w:hAnsi="Franklin Gothic Book"/>
              </w:rPr>
              <w:t xml:space="preserve"> video to use</w:t>
            </w:r>
            <w:r w:rsidR="00F85BA7" w:rsidRPr="00082173">
              <w:rPr>
                <w:rFonts w:ascii="Franklin Gothic Book" w:hAnsi="Franklin Gothic Book"/>
              </w:rPr>
              <w:t xml:space="preserve"> in the activity</w:t>
            </w:r>
            <w:r w:rsidRPr="00082173">
              <w:rPr>
                <w:rFonts w:ascii="Franklin Gothic Book" w:hAnsi="Franklin Gothic Book"/>
              </w:rPr>
              <w:t>.  (See links to a selection of videos below</w:t>
            </w:r>
            <w:r w:rsidR="003D51A3" w:rsidRPr="00082173">
              <w:rPr>
                <w:rFonts w:ascii="Franklin Gothic Book" w:hAnsi="Franklin Gothic Book"/>
              </w:rPr>
              <w:t xml:space="preserve"> or use one from your district</w:t>
            </w:r>
            <w:r w:rsidRPr="00082173">
              <w:rPr>
                <w:rFonts w:ascii="Franklin Gothic Book" w:hAnsi="Franklin Gothic Book"/>
              </w:rPr>
              <w:t>)</w:t>
            </w:r>
            <w:r w:rsidR="00CE6E2F">
              <w:rPr>
                <w:rFonts w:ascii="Franklin Gothic Book" w:hAnsi="Franklin Gothic Book"/>
              </w:rPr>
              <w:t>,</w:t>
            </w:r>
            <w:r w:rsidR="00F85BA7" w:rsidRPr="00082173">
              <w:rPr>
                <w:rFonts w:ascii="Franklin Gothic Book" w:hAnsi="Franklin Gothic Book"/>
              </w:rPr>
              <w:t xml:space="preserve"> and </w:t>
            </w:r>
          </w:p>
          <w:p w:rsidR="006203B0" w:rsidRPr="00082173" w:rsidRDefault="00CE6E2F" w:rsidP="0097693E">
            <w:pPr>
              <w:pStyle w:val="ListParagraph"/>
              <w:numPr>
                <w:ilvl w:val="0"/>
                <w:numId w:val="35"/>
              </w:numPr>
              <w:ind w:left="1440"/>
              <w:rPr>
                <w:rFonts w:ascii="Franklin Gothic Book" w:hAnsi="Franklin Gothic Book"/>
              </w:rPr>
            </w:pPr>
            <w:r>
              <w:rPr>
                <w:rFonts w:ascii="Franklin Gothic Book" w:hAnsi="Franklin Gothic Book"/>
              </w:rPr>
              <w:t>S</w:t>
            </w:r>
            <w:r w:rsidRPr="00082173">
              <w:rPr>
                <w:rFonts w:ascii="Franklin Gothic Book" w:hAnsi="Franklin Gothic Book"/>
              </w:rPr>
              <w:t xml:space="preserve">elect </w:t>
            </w:r>
            <w:r w:rsidR="00F85BA7" w:rsidRPr="00082173">
              <w:rPr>
                <w:rFonts w:ascii="Franklin Gothic Book" w:hAnsi="Franklin Gothic Book"/>
              </w:rPr>
              <w:t>o</w:t>
            </w:r>
            <w:r w:rsidR="006203B0" w:rsidRPr="00082173">
              <w:rPr>
                <w:rFonts w:ascii="Franklin Gothic Book" w:hAnsi="Franklin Gothic Book"/>
              </w:rPr>
              <w:t xml:space="preserve">ne member </w:t>
            </w:r>
            <w:r w:rsidR="00F85BA7" w:rsidRPr="00082173">
              <w:rPr>
                <w:rFonts w:ascii="Franklin Gothic Book" w:hAnsi="Franklin Gothic Book"/>
              </w:rPr>
              <w:t>from the administrative group to serve</w:t>
            </w:r>
            <w:r w:rsidR="006203B0" w:rsidRPr="00082173">
              <w:rPr>
                <w:rFonts w:ascii="Franklin Gothic Book" w:hAnsi="Franklin Gothic Book"/>
              </w:rPr>
              <w:t xml:space="preserve"> as facilitator</w:t>
            </w:r>
            <w:r w:rsidR="003D51A3" w:rsidRPr="00082173">
              <w:rPr>
                <w:rFonts w:ascii="Franklin Gothic Book" w:hAnsi="Franklin Gothic Book"/>
              </w:rPr>
              <w:t xml:space="preserve"> of this activity</w:t>
            </w:r>
            <w:r>
              <w:rPr>
                <w:rFonts w:ascii="Franklin Gothic Book" w:hAnsi="Franklin Gothic Book"/>
              </w:rPr>
              <w:t>.</w:t>
            </w:r>
          </w:p>
          <w:p w:rsidR="006203B0" w:rsidRPr="00082173" w:rsidRDefault="00F85BA7" w:rsidP="0097693E">
            <w:pPr>
              <w:pStyle w:val="ListParagraph"/>
              <w:numPr>
                <w:ilvl w:val="0"/>
                <w:numId w:val="23"/>
              </w:numPr>
              <w:rPr>
                <w:rFonts w:ascii="Franklin Gothic Book" w:hAnsi="Franklin Gothic Book"/>
              </w:rPr>
            </w:pPr>
            <w:r w:rsidRPr="00082173">
              <w:rPr>
                <w:rFonts w:ascii="Franklin Gothic Book" w:hAnsi="Franklin Gothic Book"/>
              </w:rPr>
              <w:t xml:space="preserve">The </w:t>
            </w:r>
            <w:r w:rsidR="003D51A3" w:rsidRPr="00082173">
              <w:rPr>
                <w:rFonts w:ascii="Franklin Gothic Book" w:hAnsi="Franklin Gothic Book"/>
              </w:rPr>
              <w:t>f</w:t>
            </w:r>
            <w:r w:rsidR="006203B0" w:rsidRPr="00082173">
              <w:rPr>
                <w:rFonts w:ascii="Franklin Gothic Book" w:hAnsi="Franklin Gothic Book"/>
              </w:rPr>
              <w:t xml:space="preserve">acilitator </w:t>
            </w:r>
            <w:r w:rsidR="00CE6E2F">
              <w:rPr>
                <w:rFonts w:ascii="Franklin Gothic Book" w:hAnsi="Franklin Gothic Book"/>
              </w:rPr>
              <w:t>should</w:t>
            </w:r>
            <w:r w:rsidR="006203B0" w:rsidRPr="00082173">
              <w:rPr>
                <w:rFonts w:ascii="Franklin Gothic Book" w:hAnsi="Franklin Gothic Book"/>
              </w:rPr>
              <w:t xml:space="preserve"> view video ahead of time with one or two colleagues </w:t>
            </w:r>
            <w:r w:rsidRPr="00082173">
              <w:rPr>
                <w:rFonts w:ascii="Franklin Gothic Book" w:hAnsi="Franklin Gothic Book"/>
              </w:rPr>
              <w:t>who are</w:t>
            </w:r>
            <w:r w:rsidR="006203B0" w:rsidRPr="00082173">
              <w:rPr>
                <w:rFonts w:ascii="Franklin Gothic Book" w:hAnsi="Franklin Gothic Book"/>
              </w:rPr>
              <w:t xml:space="preserve"> expert observers.  This group should identify </w:t>
            </w:r>
            <w:r w:rsidR="00CE6E2F">
              <w:rPr>
                <w:rFonts w:ascii="Franklin Gothic Book" w:hAnsi="Franklin Gothic Book"/>
              </w:rPr>
              <w:t>which</w:t>
            </w:r>
            <w:r w:rsidR="00CE6E2F" w:rsidRPr="00082173">
              <w:rPr>
                <w:rFonts w:ascii="Franklin Gothic Book" w:hAnsi="Franklin Gothic Book"/>
              </w:rPr>
              <w:t xml:space="preserve"> </w:t>
            </w:r>
            <w:r w:rsidR="006203B0" w:rsidRPr="00082173">
              <w:rPr>
                <w:rFonts w:ascii="Franklin Gothic Book" w:hAnsi="Franklin Gothic Book"/>
              </w:rPr>
              <w:t xml:space="preserve">components will be scored during the activity (as time may be limited), baseline scores for those components, and areas </w:t>
            </w:r>
            <w:r w:rsidR="00CE6E2F">
              <w:rPr>
                <w:rFonts w:ascii="Franklin Gothic Book" w:hAnsi="Franklin Gothic Book"/>
              </w:rPr>
              <w:t>of focus for the</w:t>
            </w:r>
            <w:r w:rsidR="00CE6E2F" w:rsidRPr="00082173">
              <w:rPr>
                <w:rFonts w:ascii="Franklin Gothic Book" w:hAnsi="Franklin Gothic Book"/>
              </w:rPr>
              <w:t xml:space="preserve"> </w:t>
            </w:r>
            <w:r w:rsidR="006203B0" w:rsidRPr="00082173">
              <w:rPr>
                <w:rFonts w:ascii="Franklin Gothic Book" w:hAnsi="Franklin Gothic Book"/>
              </w:rPr>
              <w:t>debrief</w:t>
            </w:r>
            <w:r w:rsidR="003D51A3" w:rsidRPr="00082173">
              <w:rPr>
                <w:rFonts w:ascii="Franklin Gothic Book" w:hAnsi="Franklin Gothic Book"/>
              </w:rPr>
              <w:t>ing</w:t>
            </w:r>
            <w:r w:rsidR="00CE6E2F">
              <w:rPr>
                <w:rFonts w:ascii="Franklin Gothic Book" w:hAnsi="Franklin Gothic Book"/>
              </w:rPr>
              <w:t>.</w:t>
            </w:r>
          </w:p>
          <w:p w:rsidR="006203B0" w:rsidRPr="00082173" w:rsidRDefault="006203B0" w:rsidP="006203B0">
            <w:pPr>
              <w:ind w:left="360"/>
              <w:rPr>
                <w:rFonts w:ascii="Franklin Gothic Book" w:hAnsi="Franklin Gothic Book"/>
              </w:rPr>
            </w:pPr>
          </w:p>
          <w:p w:rsidR="006203B0" w:rsidRPr="00082173" w:rsidRDefault="006203B0" w:rsidP="0097693E">
            <w:pPr>
              <w:pStyle w:val="ListParagraph"/>
              <w:numPr>
                <w:ilvl w:val="0"/>
                <w:numId w:val="4"/>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3D5ECF" w:rsidRPr="00082173" w:rsidRDefault="003D5ECF" w:rsidP="0097693E">
            <w:pPr>
              <w:pStyle w:val="ListParagraph"/>
              <w:numPr>
                <w:ilvl w:val="0"/>
                <w:numId w:val="15"/>
              </w:numPr>
              <w:rPr>
                <w:rFonts w:ascii="Franklin Gothic Book" w:hAnsi="Franklin Gothic Book"/>
              </w:rPr>
            </w:pPr>
            <w:r w:rsidRPr="00082173">
              <w:rPr>
                <w:rFonts w:ascii="Franklin Gothic Book" w:hAnsi="Franklin Gothic Book"/>
              </w:rPr>
              <w:t>Observe the video of the teaching episode as a group and individually record evidence using the district-adopted practice instrument.</w:t>
            </w:r>
          </w:p>
          <w:p w:rsidR="003D5ECF" w:rsidRPr="00082173" w:rsidRDefault="003D5ECF" w:rsidP="0097693E">
            <w:pPr>
              <w:pStyle w:val="ListParagraph"/>
              <w:numPr>
                <w:ilvl w:val="0"/>
                <w:numId w:val="15"/>
              </w:numPr>
              <w:rPr>
                <w:rFonts w:ascii="Franklin Gothic Book" w:hAnsi="Franklin Gothic Book"/>
              </w:rPr>
            </w:pPr>
            <w:r w:rsidRPr="00082173">
              <w:rPr>
                <w:rFonts w:ascii="Franklin Gothic Book" w:hAnsi="Franklin Gothic Book"/>
              </w:rPr>
              <w:t xml:space="preserve">After the observation, individual evaluators should independently sort evidence and score for each component based on the evidence they collected.  In addition to the rating, evaluators should be prepared to provide rationale to support their score. </w:t>
            </w:r>
          </w:p>
          <w:p w:rsidR="003D5ECF" w:rsidRPr="00082173" w:rsidRDefault="003D5ECF" w:rsidP="0097693E">
            <w:pPr>
              <w:pStyle w:val="ListParagraph"/>
              <w:numPr>
                <w:ilvl w:val="0"/>
                <w:numId w:val="15"/>
              </w:numPr>
              <w:rPr>
                <w:rFonts w:ascii="Franklin Gothic Book" w:hAnsi="Franklin Gothic Book"/>
              </w:rPr>
            </w:pPr>
            <w:r w:rsidRPr="00082173">
              <w:rPr>
                <w:rFonts w:ascii="Franklin Gothic Book" w:hAnsi="Franklin Gothic Book"/>
              </w:rPr>
              <w:t xml:space="preserve">Once each evaluator has had a chance to score independently and identify evidence, the group should share and discuss </w:t>
            </w:r>
            <w:r w:rsidR="004959FB" w:rsidRPr="00082173">
              <w:rPr>
                <w:rFonts w:ascii="Franklin Gothic Book" w:hAnsi="Franklin Gothic Book"/>
              </w:rPr>
              <w:t>element</w:t>
            </w:r>
            <w:r w:rsidRPr="00082173">
              <w:rPr>
                <w:rFonts w:ascii="Franklin Gothic Book" w:hAnsi="Franklin Gothic Book"/>
              </w:rPr>
              <w:t xml:space="preserve"> level ratings and rationale together. The facilitator must ensure that all conversation is groun</w:t>
            </w:r>
            <w:r w:rsidR="004959FB" w:rsidRPr="00082173">
              <w:rPr>
                <w:rFonts w:ascii="Franklin Gothic Book" w:hAnsi="Franklin Gothic Book"/>
              </w:rPr>
              <w:t>ded in rubric language and see</w:t>
            </w:r>
            <w:r w:rsidRPr="00082173">
              <w:rPr>
                <w:rFonts w:ascii="Franklin Gothic Book" w:hAnsi="Franklin Gothic Book"/>
              </w:rPr>
              <w:t xml:space="preserve"> that all participants use specific examples and evidence from the lesson when sharing.</w:t>
            </w:r>
          </w:p>
          <w:p w:rsidR="003D5ECF" w:rsidRPr="00082173" w:rsidRDefault="003D5ECF" w:rsidP="007F7A67">
            <w:pPr>
              <w:pStyle w:val="ListParagraph"/>
              <w:rPr>
                <w:rFonts w:ascii="Franklin Gothic Book" w:hAnsi="Franklin Gothic Book"/>
                <w:b/>
              </w:rPr>
            </w:pPr>
          </w:p>
          <w:p w:rsidR="003D5ECF" w:rsidRPr="00082173" w:rsidRDefault="003D5ECF" w:rsidP="007F7A67">
            <w:pPr>
              <w:pStyle w:val="ListParagraph"/>
              <w:rPr>
                <w:rFonts w:ascii="Franklin Gothic Book" w:hAnsi="Franklin Gothic Book"/>
                <w:i/>
              </w:rPr>
            </w:pPr>
            <w:r w:rsidRPr="00082173">
              <w:rPr>
                <w:rFonts w:ascii="Franklin Gothic Book" w:hAnsi="Franklin Gothic Book"/>
                <w:i/>
              </w:rPr>
              <w:t>Scoring Debrief Norms</w:t>
            </w:r>
          </w:p>
          <w:p w:rsidR="003D5ECF" w:rsidRPr="00082173" w:rsidRDefault="003D5ECF" w:rsidP="0097693E">
            <w:pPr>
              <w:pStyle w:val="ListParagraph"/>
              <w:numPr>
                <w:ilvl w:val="0"/>
                <w:numId w:val="1"/>
              </w:numPr>
              <w:rPr>
                <w:rFonts w:ascii="Franklin Gothic Book" w:hAnsi="Franklin Gothic Book"/>
              </w:rPr>
            </w:pPr>
            <w:r w:rsidRPr="00082173">
              <w:rPr>
                <w:rFonts w:ascii="Franklin Gothic Book" w:hAnsi="Franklin Gothic Book"/>
              </w:rPr>
              <w:t>Establish conversation time limits (e.g. dividing up time by major domains or areas)</w:t>
            </w:r>
            <w:r w:rsidR="00F83830">
              <w:rPr>
                <w:rFonts w:ascii="Franklin Gothic Book" w:hAnsi="Franklin Gothic Book"/>
              </w:rPr>
              <w:t>.</w:t>
            </w:r>
          </w:p>
          <w:p w:rsidR="003D5ECF" w:rsidRPr="00082173" w:rsidRDefault="003D5ECF" w:rsidP="0097693E">
            <w:pPr>
              <w:pStyle w:val="ListParagraph"/>
              <w:numPr>
                <w:ilvl w:val="0"/>
                <w:numId w:val="1"/>
              </w:numPr>
              <w:rPr>
                <w:rFonts w:ascii="Franklin Gothic Book" w:hAnsi="Franklin Gothic Book"/>
              </w:rPr>
            </w:pPr>
            <w:r w:rsidRPr="00082173">
              <w:rPr>
                <w:rFonts w:ascii="Franklin Gothic Book" w:hAnsi="Franklin Gothic Book"/>
              </w:rPr>
              <w:t>Every member should have an opportunity to share at least part of their scoring during the discussion</w:t>
            </w:r>
            <w:r w:rsidR="000917BE">
              <w:rPr>
                <w:rFonts w:ascii="Franklin Gothic Book" w:hAnsi="Franklin Gothic Book"/>
              </w:rPr>
              <w:t>.</w:t>
            </w:r>
          </w:p>
          <w:p w:rsidR="003D5ECF" w:rsidRPr="00082173" w:rsidRDefault="003D5ECF" w:rsidP="0097693E">
            <w:pPr>
              <w:pStyle w:val="ListParagraph"/>
              <w:numPr>
                <w:ilvl w:val="0"/>
                <w:numId w:val="1"/>
              </w:numPr>
              <w:rPr>
                <w:rFonts w:ascii="Franklin Gothic Book" w:hAnsi="Franklin Gothic Book"/>
              </w:rPr>
            </w:pPr>
            <w:r w:rsidRPr="00082173">
              <w:rPr>
                <w:rFonts w:ascii="Franklin Gothic Book" w:hAnsi="Franklin Gothic Book"/>
              </w:rPr>
              <w:t xml:space="preserve">If </w:t>
            </w:r>
            <w:r w:rsidR="003D51A3" w:rsidRPr="00082173">
              <w:rPr>
                <w:rFonts w:ascii="Franklin Gothic Book" w:hAnsi="Franklin Gothic Book"/>
              </w:rPr>
              <w:t>the scores for</w:t>
            </w:r>
            <w:r w:rsidRPr="00082173">
              <w:rPr>
                <w:rFonts w:ascii="Franklin Gothic Book" w:hAnsi="Franklin Gothic Book"/>
              </w:rPr>
              <w:t xml:space="preserve"> a particular </w:t>
            </w:r>
            <w:r w:rsidR="003D51A3" w:rsidRPr="00082173">
              <w:rPr>
                <w:rFonts w:ascii="Franklin Gothic Book" w:hAnsi="Franklin Gothic Book"/>
              </w:rPr>
              <w:t>element</w:t>
            </w:r>
            <w:r w:rsidRPr="00082173">
              <w:rPr>
                <w:rFonts w:ascii="Franklin Gothic Book" w:hAnsi="Franklin Gothic Book"/>
              </w:rPr>
              <w:t xml:space="preserve"> are relatively similar, discuss the evidence that led to similar scores</w:t>
            </w:r>
            <w:r w:rsidR="000917BE">
              <w:rPr>
                <w:rFonts w:ascii="Franklin Gothic Book" w:hAnsi="Franklin Gothic Book"/>
              </w:rPr>
              <w:t>.</w:t>
            </w:r>
          </w:p>
          <w:p w:rsidR="003D5ECF" w:rsidRPr="00082173" w:rsidRDefault="003D5ECF" w:rsidP="0097693E">
            <w:pPr>
              <w:pStyle w:val="ListParagraph"/>
              <w:numPr>
                <w:ilvl w:val="0"/>
                <w:numId w:val="1"/>
              </w:numPr>
              <w:rPr>
                <w:rFonts w:ascii="Franklin Gothic Book" w:hAnsi="Franklin Gothic Book"/>
                <w:i/>
              </w:rPr>
            </w:pPr>
            <w:r w:rsidRPr="00082173">
              <w:rPr>
                <w:rFonts w:ascii="Franklin Gothic Book" w:hAnsi="Franklin Gothic Book"/>
              </w:rPr>
              <w:t xml:space="preserve">If the scores are different, </w:t>
            </w:r>
            <w:r w:rsidR="00CE6E2F">
              <w:rPr>
                <w:rFonts w:ascii="Franklin Gothic Book" w:hAnsi="Franklin Gothic Book"/>
              </w:rPr>
              <w:t>discuss</w:t>
            </w:r>
            <w:r w:rsidRPr="00082173">
              <w:rPr>
                <w:rFonts w:ascii="Franklin Gothic Book" w:hAnsi="Franklin Gothic Book"/>
              </w:rPr>
              <w:t xml:space="preserve"> </w:t>
            </w:r>
            <w:r w:rsidR="005C79DA">
              <w:rPr>
                <w:rFonts w:ascii="Franklin Gothic Book" w:hAnsi="Franklin Gothic Book"/>
              </w:rPr>
              <w:t xml:space="preserve">the </w:t>
            </w:r>
            <w:r w:rsidRPr="00082173">
              <w:rPr>
                <w:rFonts w:ascii="Franklin Gothic Book" w:hAnsi="Franklin Gothic Book"/>
              </w:rPr>
              <w:t>rationale</w:t>
            </w:r>
            <w:r w:rsidR="005C79DA">
              <w:rPr>
                <w:rFonts w:ascii="Franklin Gothic Book" w:hAnsi="Franklin Gothic Book"/>
              </w:rPr>
              <w:t xml:space="preserve"> for the scores</w:t>
            </w:r>
            <w:r w:rsidRPr="00082173">
              <w:rPr>
                <w:rFonts w:ascii="Franklin Gothic Book" w:hAnsi="Franklin Gothic Book"/>
              </w:rPr>
              <w:t xml:space="preserve"> in order to reach consensus by grounding the conversation in two questions:  </w:t>
            </w:r>
          </w:p>
          <w:p w:rsidR="003D5ECF" w:rsidRPr="00082173" w:rsidRDefault="003D5ECF" w:rsidP="0097693E">
            <w:pPr>
              <w:pStyle w:val="ListParagraph"/>
              <w:numPr>
                <w:ilvl w:val="1"/>
                <w:numId w:val="1"/>
              </w:numPr>
              <w:rPr>
                <w:rFonts w:ascii="Franklin Gothic Book" w:hAnsi="Franklin Gothic Book"/>
                <w:i/>
              </w:rPr>
            </w:pPr>
            <w:r w:rsidRPr="00082173">
              <w:rPr>
                <w:rFonts w:ascii="Franklin Gothic Book" w:hAnsi="Franklin Gothic Book"/>
                <w:i/>
              </w:rPr>
              <w:t xml:space="preserve">What does the rubric level descriptor say exactly? </w:t>
            </w:r>
          </w:p>
          <w:p w:rsidR="003D5ECF" w:rsidRPr="00082173" w:rsidRDefault="003D5ECF" w:rsidP="0097693E">
            <w:pPr>
              <w:pStyle w:val="ListParagraph"/>
              <w:numPr>
                <w:ilvl w:val="1"/>
                <w:numId w:val="1"/>
              </w:numPr>
              <w:rPr>
                <w:rFonts w:ascii="Franklin Gothic Book" w:hAnsi="Franklin Gothic Book"/>
                <w:i/>
              </w:rPr>
            </w:pPr>
            <w:r w:rsidRPr="00082173">
              <w:rPr>
                <w:rFonts w:ascii="Franklin Gothic Book" w:hAnsi="Franklin Gothic Book"/>
                <w:i/>
              </w:rPr>
              <w:t>What specifically did the teacher or students say and do?</w:t>
            </w:r>
          </w:p>
          <w:p w:rsidR="003D5ECF" w:rsidRPr="00082173" w:rsidRDefault="003D5ECF" w:rsidP="0097693E">
            <w:pPr>
              <w:pStyle w:val="ListParagraph"/>
              <w:numPr>
                <w:ilvl w:val="1"/>
                <w:numId w:val="1"/>
              </w:numPr>
              <w:rPr>
                <w:rFonts w:ascii="Franklin Gothic Book" w:hAnsi="Franklin Gothic Book"/>
                <w:i/>
              </w:rPr>
            </w:pPr>
            <w:r w:rsidRPr="00082173">
              <w:rPr>
                <w:rFonts w:ascii="Franklin Gothic Book" w:hAnsi="Franklin Gothic Book"/>
                <w:i/>
              </w:rPr>
              <w:t xml:space="preserve">Where does the preponderance of evidence fall?  </w:t>
            </w:r>
          </w:p>
          <w:p w:rsidR="003D5ECF" w:rsidRPr="00082173" w:rsidRDefault="003D5ECF" w:rsidP="0097693E">
            <w:pPr>
              <w:pStyle w:val="ListParagraph"/>
              <w:numPr>
                <w:ilvl w:val="0"/>
                <w:numId w:val="1"/>
              </w:numPr>
              <w:rPr>
                <w:rFonts w:ascii="Franklin Gothic Book" w:hAnsi="Franklin Gothic Book"/>
              </w:rPr>
            </w:pPr>
            <w:r w:rsidRPr="00082173">
              <w:rPr>
                <w:rFonts w:ascii="Franklin Gothic Book" w:hAnsi="Franklin Gothic Book"/>
              </w:rPr>
              <w:t>Hold one another accountable to bias and interpretation</w:t>
            </w:r>
            <w:r w:rsidR="000917BE">
              <w:rPr>
                <w:rFonts w:ascii="Franklin Gothic Book" w:hAnsi="Franklin Gothic Book"/>
              </w:rPr>
              <w:t>.</w:t>
            </w:r>
          </w:p>
          <w:p w:rsidR="003D5ECF" w:rsidRPr="00082173" w:rsidRDefault="003D5ECF" w:rsidP="0097693E">
            <w:pPr>
              <w:pStyle w:val="ListParagraph"/>
              <w:numPr>
                <w:ilvl w:val="0"/>
                <w:numId w:val="1"/>
              </w:numPr>
              <w:rPr>
                <w:rFonts w:ascii="Franklin Gothic Book" w:hAnsi="Franklin Gothic Book"/>
              </w:rPr>
            </w:pPr>
            <w:r w:rsidRPr="00082173">
              <w:rPr>
                <w:rFonts w:ascii="Franklin Gothic Book" w:hAnsi="Franklin Gothic Book"/>
              </w:rPr>
              <w:t>Repeat this process for each</w:t>
            </w:r>
            <w:r w:rsidR="004959FB" w:rsidRPr="00082173">
              <w:rPr>
                <w:rFonts w:ascii="Franklin Gothic Book" w:hAnsi="Franklin Gothic Book"/>
              </w:rPr>
              <w:t xml:space="preserve"> element</w:t>
            </w:r>
            <w:r w:rsidR="000917BE">
              <w:rPr>
                <w:rFonts w:ascii="Franklin Gothic Book" w:hAnsi="Franklin Gothic Book"/>
              </w:rPr>
              <w:t>.</w:t>
            </w:r>
          </w:p>
          <w:p w:rsidR="003D5ECF" w:rsidRPr="00082173" w:rsidRDefault="003D5ECF" w:rsidP="007F7A67">
            <w:pPr>
              <w:pStyle w:val="ListParagraph"/>
              <w:rPr>
                <w:rFonts w:ascii="Franklin Gothic Book" w:hAnsi="Franklin Gothic Book"/>
              </w:rPr>
            </w:pPr>
          </w:p>
          <w:p w:rsidR="003D5ECF" w:rsidRPr="00082173" w:rsidRDefault="003D5ECF" w:rsidP="0097693E">
            <w:pPr>
              <w:pStyle w:val="ListParagraph"/>
              <w:numPr>
                <w:ilvl w:val="0"/>
                <w:numId w:val="16"/>
              </w:numPr>
              <w:rPr>
                <w:rFonts w:ascii="Franklin Gothic Book" w:hAnsi="Franklin Gothic Book"/>
              </w:rPr>
            </w:pPr>
            <w:r w:rsidRPr="00082173">
              <w:rPr>
                <w:rFonts w:ascii="Franklin Gothic Book" w:hAnsi="Franklin Gothic Book"/>
              </w:rPr>
              <w:t>After completing the scoring, consider the reflection questions.</w:t>
            </w:r>
          </w:p>
          <w:p w:rsidR="003D5ECF" w:rsidRPr="00082173" w:rsidRDefault="003D5ECF" w:rsidP="0097693E">
            <w:pPr>
              <w:pStyle w:val="ListParagraph"/>
              <w:numPr>
                <w:ilvl w:val="0"/>
                <w:numId w:val="17"/>
              </w:numPr>
              <w:rPr>
                <w:rFonts w:ascii="Franklin Gothic Book" w:hAnsi="Franklin Gothic Book"/>
              </w:rPr>
            </w:pPr>
            <w:r w:rsidRPr="00082173">
              <w:rPr>
                <w:rFonts w:ascii="Franklin Gothic Book" w:hAnsi="Franklin Gothic Book"/>
              </w:rPr>
              <w:t xml:space="preserve">What </w:t>
            </w:r>
            <w:r w:rsidR="004959FB" w:rsidRPr="00082173">
              <w:rPr>
                <w:rFonts w:ascii="Franklin Gothic Book" w:hAnsi="Franklin Gothic Book"/>
              </w:rPr>
              <w:t>element</w:t>
            </w:r>
            <w:r w:rsidRPr="00082173">
              <w:rPr>
                <w:rFonts w:ascii="Franklin Gothic Book" w:hAnsi="Franklin Gothic Book"/>
              </w:rPr>
              <w:t>s were most challenging in reaching consensus?  What caused this challenge?</w:t>
            </w:r>
          </w:p>
          <w:p w:rsidR="003D5ECF" w:rsidRPr="00082173" w:rsidRDefault="003D5ECF" w:rsidP="0097693E">
            <w:pPr>
              <w:pStyle w:val="ListParagraph"/>
              <w:numPr>
                <w:ilvl w:val="0"/>
                <w:numId w:val="17"/>
              </w:numPr>
              <w:rPr>
                <w:rFonts w:ascii="Franklin Gothic Book" w:hAnsi="Franklin Gothic Book"/>
              </w:rPr>
            </w:pPr>
            <w:r w:rsidRPr="00082173">
              <w:rPr>
                <w:rFonts w:ascii="Franklin Gothic Book" w:hAnsi="Franklin Gothic Book"/>
              </w:rPr>
              <w:t xml:space="preserve">Were there instructional practices that were interpreted differently?  </w:t>
            </w:r>
          </w:p>
          <w:p w:rsidR="003D5ECF" w:rsidRPr="00082173" w:rsidRDefault="003D5ECF" w:rsidP="0097693E">
            <w:pPr>
              <w:pStyle w:val="ListParagraph"/>
              <w:numPr>
                <w:ilvl w:val="0"/>
                <w:numId w:val="17"/>
              </w:numPr>
              <w:rPr>
                <w:rFonts w:ascii="Franklin Gothic Book" w:hAnsi="Franklin Gothic Book"/>
              </w:rPr>
            </w:pPr>
            <w:r w:rsidRPr="00082173">
              <w:rPr>
                <w:rFonts w:ascii="Franklin Gothic Book" w:hAnsi="Franklin Gothic Book"/>
              </w:rPr>
              <w:t xml:space="preserve">How was this protocol helpful in aligning our instruction language and expectations?  </w:t>
            </w:r>
          </w:p>
          <w:p w:rsidR="00C035F1" w:rsidRDefault="003D5ECF" w:rsidP="00C035F1">
            <w:pPr>
              <w:pStyle w:val="ListParagraph"/>
              <w:numPr>
                <w:ilvl w:val="0"/>
                <w:numId w:val="17"/>
              </w:numPr>
              <w:rPr>
                <w:rFonts w:ascii="Franklin Gothic Book" w:hAnsi="Franklin Gothic Book"/>
              </w:rPr>
            </w:pPr>
            <w:r w:rsidRPr="00082173">
              <w:rPr>
                <w:rFonts w:ascii="Franklin Gothic Book" w:hAnsi="Franklin Gothic Book"/>
              </w:rPr>
              <w:t>Are there any significant next steps that have come from this conversation that need action steps?</w:t>
            </w:r>
          </w:p>
          <w:p w:rsidR="00C035F1" w:rsidRDefault="00C035F1" w:rsidP="00C035F1">
            <w:pPr>
              <w:rPr>
                <w:rFonts w:ascii="Franklin Gothic Book" w:hAnsi="Franklin Gothic Book"/>
              </w:rPr>
            </w:pPr>
          </w:p>
          <w:p w:rsidR="003A6885" w:rsidRPr="003A6885" w:rsidRDefault="00C035F1" w:rsidP="003A6885">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Pr>
                <w:rFonts w:ascii="Franklin Gothic Book" w:hAnsi="Franklin Gothic Book"/>
              </w:rPr>
              <w:t xml:space="preserve">Identify a volunteer from the district who is willing to be recorded while teaching.  Utilize the protocol above and the video of the teacher later in the school year as a continuation of </w:t>
            </w:r>
            <w:r w:rsidR="003A6885">
              <w:rPr>
                <w:rFonts w:ascii="Franklin Gothic Book" w:hAnsi="Franklin Gothic Book"/>
              </w:rPr>
              <w:t xml:space="preserve">the process of observer calibration.  </w:t>
            </w:r>
            <w:r w:rsidR="003A6885" w:rsidRPr="003A6885">
              <w:rPr>
                <w:rFonts w:ascii="Franklin Gothic Book" w:hAnsi="Franklin Gothic Book"/>
              </w:rPr>
              <w:t>Consider inviting teacher-leaders</w:t>
            </w:r>
            <w:r w:rsidR="003A6885">
              <w:rPr>
                <w:rFonts w:ascii="Franklin Gothic Book" w:hAnsi="Franklin Gothic Book"/>
              </w:rPr>
              <w:t>, DEAC members, or School Improvement Panel (ScIP) representatives</w:t>
            </w:r>
            <w:r w:rsidR="003A6885" w:rsidRPr="003A6885">
              <w:rPr>
                <w:rFonts w:ascii="Franklin Gothic Book" w:hAnsi="Franklin Gothic Book"/>
              </w:rPr>
              <w:t xml:space="preserve"> to participate in the discussion.</w:t>
            </w:r>
          </w:p>
          <w:p w:rsidR="00EA1BE4" w:rsidRPr="00082173" w:rsidRDefault="00EA1BE4" w:rsidP="00EA1BE4">
            <w:pPr>
              <w:rPr>
                <w:rFonts w:ascii="Franklin Gothic Book" w:hAnsi="Franklin Gothic Book"/>
              </w:rPr>
            </w:pPr>
          </w:p>
          <w:p w:rsidR="00EA1BE4" w:rsidRPr="00082173" w:rsidRDefault="00EA1BE4" w:rsidP="0097693E">
            <w:pPr>
              <w:pStyle w:val="ListParagraph"/>
              <w:numPr>
                <w:ilvl w:val="0"/>
                <w:numId w:val="18"/>
              </w:numPr>
              <w:rPr>
                <w:rFonts w:ascii="Franklin Gothic Book" w:hAnsi="Franklin Gothic Book"/>
              </w:rPr>
            </w:pPr>
            <w:r w:rsidRPr="00082173">
              <w:rPr>
                <w:rFonts w:ascii="Franklin Gothic Book" w:hAnsi="Franklin Gothic Book"/>
                <w:b/>
                <w:color w:val="17365D" w:themeColor="text2" w:themeShade="BF"/>
              </w:rPr>
              <w:t>Extra Credit:</w:t>
            </w:r>
            <w:r w:rsidRPr="00082173">
              <w:rPr>
                <w:rFonts w:ascii="Franklin Gothic Book" w:hAnsi="Franklin Gothic Book"/>
              </w:rPr>
              <w:t xml:space="preserve">  Read </w:t>
            </w:r>
            <w:r w:rsidR="00DD2F6B" w:rsidRPr="00082173">
              <w:rPr>
                <w:rFonts w:ascii="Franklin Gothic Book" w:hAnsi="Franklin Gothic Book"/>
              </w:rPr>
              <w:t xml:space="preserve">“Ensuring Accurate Feedback from Observations” at </w:t>
            </w:r>
            <w:hyperlink r:id="rId14" w:history="1">
              <w:r w:rsidRPr="00082173">
                <w:rPr>
                  <w:rStyle w:val="Hyperlink"/>
                  <w:rFonts w:ascii="Franklin Gothic Book" w:hAnsi="Franklin Gothic Book"/>
                </w:rPr>
                <w:t>https://docs.gatesfoundation.org/Documents/ensuring-accuracy-wp.pdf</w:t>
              </w:r>
            </w:hyperlink>
            <w:r w:rsidRPr="00082173">
              <w:rPr>
                <w:rFonts w:ascii="Franklin Gothic Book" w:hAnsi="Franklin Gothic Book"/>
              </w:rPr>
              <w:t>.</w:t>
            </w:r>
          </w:p>
          <w:p w:rsidR="000917BE" w:rsidRPr="00082173" w:rsidRDefault="000917BE" w:rsidP="007F7A67">
            <w:pPr>
              <w:rPr>
                <w:rFonts w:ascii="Franklin Gothic Book" w:hAnsi="Franklin Gothic Book"/>
              </w:rPr>
            </w:pPr>
          </w:p>
          <w:p w:rsidR="00DD2F6B" w:rsidRPr="00082173" w:rsidRDefault="00DD2F6B" w:rsidP="0097693E">
            <w:pPr>
              <w:pStyle w:val="ListParagraph"/>
              <w:numPr>
                <w:ilvl w:val="0"/>
                <w:numId w:val="38"/>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Sample Videos</w:t>
            </w:r>
          </w:p>
          <w:p w:rsidR="00DD2F6B" w:rsidRPr="00082173" w:rsidRDefault="00DD2F6B" w:rsidP="007F7A67">
            <w:pPr>
              <w:rPr>
                <w:rFonts w:ascii="Franklin Gothic Book" w:hAnsi="Franklin Gothic Book"/>
                <w:b/>
              </w:rPr>
            </w:pPr>
          </w:p>
          <w:p w:rsidR="00E52CF8" w:rsidRPr="00082173" w:rsidRDefault="003D5ECF" w:rsidP="0097693E">
            <w:pPr>
              <w:pStyle w:val="ListParagraph"/>
              <w:numPr>
                <w:ilvl w:val="0"/>
                <w:numId w:val="24"/>
              </w:numPr>
              <w:rPr>
                <w:rFonts w:ascii="Franklin Gothic Book" w:hAnsi="Franklin Gothic Book"/>
                <w:b/>
              </w:rPr>
            </w:pPr>
            <w:r w:rsidRPr="00082173">
              <w:rPr>
                <w:rFonts w:ascii="Franklin Gothic Book" w:hAnsi="Franklin Gothic Book"/>
                <w:b/>
              </w:rPr>
              <w:t>Elementary – Math</w:t>
            </w:r>
          </w:p>
          <w:p w:rsidR="003D5ECF" w:rsidRPr="00082173" w:rsidRDefault="006917A9" w:rsidP="00DD2F6B">
            <w:pPr>
              <w:ind w:left="720"/>
              <w:rPr>
                <w:rFonts w:ascii="Franklin Gothic Book" w:hAnsi="Franklin Gothic Book"/>
              </w:rPr>
            </w:pPr>
            <w:hyperlink r:id="rId15" w:history="1">
              <w:r w:rsidR="003D5ECF" w:rsidRPr="00082173">
                <w:rPr>
                  <w:rStyle w:val="Hyperlink"/>
                  <w:rFonts w:ascii="Franklin Gothic Book" w:hAnsi="Franklin Gothic Book"/>
                </w:rPr>
                <w:t>https://www.youtube.com/watch?v=jzq-kuyhiqs</w:t>
              </w:r>
            </w:hyperlink>
          </w:p>
          <w:p w:rsidR="003D5ECF" w:rsidRPr="00082173" w:rsidRDefault="006917A9" w:rsidP="000364CD">
            <w:pPr>
              <w:ind w:left="720"/>
              <w:rPr>
                <w:rFonts w:ascii="Franklin Gothic Book" w:hAnsi="Franklin Gothic Book"/>
              </w:rPr>
            </w:pPr>
            <w:hyperlink r:id="rId16" w:history="1">
              <w:r w:rsidR="003D5ECF" w:rsidRPr="00082173">
                <w:rPr>
                  <w:rStyle w:val="Hyperlink"/>
                  <w:rFonts w:ascii="Franklin Gothic Book" w:hAnsi="Franklin Gothic Book"/>
                </w:rPr>
                <w:t>https://www.youtube.com/watch?v=zgW9hJE_n_s</w:t>
              </w:r>
            </w:hyperlink>
          </w:p>
          <w:p w:rsidR="003D5ECF" w:rsidRPr="00082173" w:rsidRDefault="003D5ECF" w:rsidP="0097693E">
            <w:pPr>
              <w:pStyle w:val="ListParagraph"/>
              <w:numPr>
                <w:ilvl w:val="0"/>
                <w:numId w:val="24"/>
              </w:numPr>
              <w:rPr>
                <w:rFonts w:ascii="Franklin Gothic Book" w:hAnsi="Franklin Gothic Book"/>
                <w:b/>
              </w:rPr>
            </w:pPr>
            <w:r w:rsidRPr="00082173">
              <w:rPr>
                <w:rFonts w:ascii="Franklin Gothic Book" w:hAnsi="Franklin Gothic Book"/>
                <w:b/>
              </w:rPr>
              <w:t>Elementary – ELA</w:t>
            </w:r>
          </w:p>
          <w:p w:rsidR="00F11EA8" w:rsidRPr="00082173" w:rsidRDefault="006917A9" w:rsidP="000364CD">
            <w:pPr>
              <w:ind w:left="720"/>
              <w:rPr>
                <w:rFonts w:ascii="Franklin Gothic Book" w:hAnsi="Franklin Gothic Book"/>
              </w:rPr>
            </w:pPr>
            <w:hyperlink r:id="rId17" w:history="1">
              <w:r w:rsidR="00F11EA8" w:rsidRPr="00082173">
                <w:rPr>
                  <w:rStyle w:val="Hyperlink"/>
                  <w:rFonts w:ascii="Franklin Gothic Book" w:hAnsi="Franklin Gothic Book"/>
                </w:rPr>
                <w:t>https://www.teachingchannel.org/videos/3rd-grade-ela-lesson</w:t>
              </w:r>
            </w:hyperlink>
          </w:p>
          <w:p w:rsidR="003D5ECF" w:rsidRPr="00082173" w:rsidRDefault="003D5ECF" w:rsidP="0097693E">
            <w:pPr>
              <w:pStyle w:val="ListParagraph"/>
              <w:numPr>
                <w:ilvl w:val="0"/>
                <w:numId w:val="24"/>
              </w:numPr>
              <w:rPr>
                <w:rFonts w:ascii="Franklin Gothic Book" w:hAnsi="Franklin Gothic Book"/>
                <w:b/>
              </w:rPr>
            </w:pPr>
            <w:r w:rsidRPr="00082173">
              <w:rPr>
                <w:rFonts w:ascii="Franklin Gothic Book" w:hAnsi="Franklin Gothic Book"/>
                <w:b/>
              </w:rPr>
              <w:t>Secondary – Math</w:t>
            </w:r>
          </w:p>
          <w:p w:rsidR="003D5ECF" w:rsidRPr="00082173" w:rsidRDefault="006917A9" w:rsidP="000364CD">
            <w:pPr>
              <w:ind w:left="720"/>
              <w:rPr>
                <w:rFonts w:ascii="Franklin Gothic Book" w:hAnsi="Franklin Gothic Book"/>
              </w:rPr>
            </w:pPr>
            <w:hyperlink r:id="rId18" w:history="1">
              <w:r w:rsidR="003D5ECF" w:rsidRPr="00082173">
                <w:rPr>
                  <w:rStyle w:val="Hyperlink"/>
                  <w:rFonts w:ascii="Franklin Gothic Book" w:hAnsi="Franklin Gothic Book"/>
                </w:rPr>
                <w:t>https://www.teachingchannel.org/videos/sorting-classifying-equations-overview</w:t>
              </w:r>
            </w:hyperlink>
            <w:r w:rsidR="003D5ECF" w:rsidRPr="00082173">
              <w:rPr>
                <w:rFonts w:ascii="Franklin Gothic Book" w:hAnsi="Franklin Gothic Book"/>
              </w:rPr>
              <w:t xml:space="preserve"> and</w:t>
            </w:r>
            <w:r w:rsidR="00A00C44" w:rsidRPr="00082173">
              <w:rPr>
                <w:rFonts w:ascii="Franklin Gothic Book" w:hAnsi="Franklin Gothic Book"/>
              </w:rPr>
              <w:t xml:space="preserve"> </w:t>
            </w:r>
            <w:hyperlink r:id="rId19" w:history="1">
              <w:r w:rsidR="003D5ECF" w:rsidRPr="00082173">
                <w:rPr>
                  <w:rStyle w:val="Hyperlink"/>
                  <w:rFonts w:ascii="Franklin Gothic Book" w:hAnsi="Franklin Gothic Book"/>
                </w:rPr>
                <w:t>https://www.teachingchannel.org/videos/sorting-classifying-equations-discussion</w:t>
              </w:r>
            </w:hyperlink>
          </w:p>
          <w:p w:rsidR="003D5ECF" w:rsidRPr="00082173" w:rsidRDefault="006917A9" w:rsidP="000364CD">
            <w:pPr>
              <w:ind w:left="720"/>
              <w:rPr>
                <w:rFonts w:ascii="Franklin Gothic Book" w:hAnsi="Franklin Gothic Book"/>
              </w:rPr>
            </w:pPr>
            <w:hyperlink r:id="rId20" w:history="1">
              <w:r w:rsidR="003D5ECF" w:rsidRPr="00082173">
                <w:rPr>
                  <w:rStyle w:val="Hyperlink"/>
                  <w:rFonts w:ascii="Franklin Gothic Book" w:hAnsi="Franklin Gothic Book"/>
                </w:rPr>
                <w:t>https://www.youtube.com/watch?v=SKyVjINaLVU&amp;src_vid=DxuMgorzZKs&amp;feature=iv&amp;annotation_id=annotation_528204</w:t>
              </w:r>
            </w:hyperlink>
          </w:p>
          <w:p w:rsidR="003D5ECF" w:rsidRPr="00082173" w:rsidRDefault="003D5ECF" w:rsidP="0097693E">
            <w:pPr>
              <w:pStyle w:val="ListParagraph"/>
              <w:numPr>
                <w:ilvl w:val="0"/>
                <w:numId w:val="24"/>
              </w:numPr>
              <w:rPr>
                <w:rFonts w:ascii="Franklin Gothic Book" w:hAnsi="Franklin Gothic Book"/>
                <w:b/>
              </w:rPr>
            </w:pPr>
            <w:r w:rsidRPr="00082173">
              <w:rPr>
                <w:rFonts w:ascii="Franklin Gothic Book" w:hAnsi="Franklin Gothic Book"/>
                <w:b/>
              </w:rPr>
              <w:t>Secondary–  ELA</w:t>
            </w:r>
          </w:p>
          <w:p w:rsidR="003D5ECF" w:rsidRPr="00082173" w:rsidRDefault="006917A9" w:rsidP="000364CD">
            <w:pPr>
              <w:ind w:left="720"/>
              <w:rPr>
                <w:rFonts w:ascii="Franklin Gothic Book" w:hAnsi="Franklin Gothic Book"/>
              </w:rPr>
            </w:pPr>
            <w:hyperlink r:id="rId21" w:history="1">
              <w:r w:rsidR="003D5ECF" w:rsidRPr="00082173">
                <w:rPr>
                  <w:rStyle w:val="Hyperlink"/>
                  <w:rFonts w:ascii="Franklin Gothic Book" w:hAnsi="Franklin Gothic Book"/>
                </w:rPr>
                <w:t>https://www.teachingchannel.org/videos/prepare-a-shakespeare-soliloquy</w:t>
              </w:r>
            </w:hyperlink>
          </w:p>
          <w:p w:rsidR="003D5ECF" w:rsidRPr="00082173" w:rsidRDefault="003D5ECF" w:rsidP="0097693E">
            <w:pPr>
              <w:pStyle w:val="ListParagraph"/>
              <w:numPr>
                <w:ilvl w:val="0"/>
                <w:numId w:val="24"/>
              </w:numPr>
              <w:rPr>
                <w:rFonts w:ascii="Franklin Gothic Book" w:hAnsi="Franklin Gothic Book"/>
                <w:b/>
              </w:rPr>
            </w:pPr>
            <w:r w:rsidRPr="00082173">
              <w:rPr>
                <w:rFonts w:ascii="Franklin Gothic Book" w:hAnsi="Franklin Gothic Book"/>
                <w:b/>
              </w:rPr>
              <w:t>Secondary – Other Subjects</w:t>
            </w:r>
          </w:p>
          <w:p w:rsidR="00F11EA8" w:rsidRPr="00082173" w:rsidRDefault="006917A9" w:rsidP="00DD2F6B">
            <w:pPr>
              <w:ind w:left="720"/>
              <w:rPr>
                <w:rFonts w:ascii="Franklin Gothic Book" w:hAnsi="Franklin Gothic Book"/>
              </w:rPr>
            </w:pPr>
            <w:hyperlink r:id="rId22" w:history="1">
              <w:r w:rsidR="00A2187C" w:rsidRPr="00082173">
                <w:rPr>
                  <w:rStyle w:val="Hyperlink"/>
                  <w:rFonts w:ascii="Franklin Gothic Book" w:hAnsi="Franklin Gothic Book"/>
                </w:rPr>
                <w:t>https://www.teachingchannel.org/videos/reading-like-a-historian-contextualization-complete-lesson</w:t>
              </w:r>
            </w:hyperlink>
          </w:p>
          <w:p w:rsidR="00A2187C" w:rsidRPr="00082173" w:rsidRDefault="00A2187C" w:rsidP="007F7A67">
            <w:pPr>
              <w:rPr>
                <w:rFonts w:ascii="Franklin Gothic Book" w:hAnsi="Franklin Gothic Book"/>
                <w:i/>
              </w:rPr>
            </w:pPr>
          </w:p>
        </w:tc>
      </w:tr>
      <w:tr w:rsidR="00DE72AA" w:rsidRPr="00082173" w:rsidTr="00DE72AA">
        <w:tc>
          <w:tcPr>
            <w:tcW w:w="14616" w:type="dxa"/>
            <w:tcBorders>
              <w:left w:val="nil"/>
              <w:right w:val="nil"/>
            </w:tcBorders>
          </w:tcPr>
          <w:p w:rsidR="00DE72AA" w:rsidRPr="00082173" w:rsidRDefault="00DE72AA" w:rsidP="007F5E50">
            <w:pPr>
              <w:rPr>
                <w:rFonts w:ascii="Franklin Gothic Book" w:hAnsi="Franklin Gothic Book"/>
                <w:b/>
              </w:rPr>
            </w:pPr>
          </w:p>
        </w:tc>
      </w:tr>
      <w:tr w:rsidR="00E52CF8" w:rsidRPr="00082173" w:rsidTr="00772A55">
        <w:tc>
          <w:tcPr>
            <w:tcW w:w="14616" w:type="dxa"/>
          </w:tcPr>
          <w:p w:rsidR="00BF31D9" w:rsidRPr="00082173" w:rsidRDefault="00E52CF8" w:rsidP="007F5E50">
            <w:pPr>
              <w:rPr>
                <w:rFonts w:ascii="Franklin Gothic Book" w:hAnsi="Franklin Gothic Book"/>
                <w:b/>
              </w:rPr>
            </w:pPr>
            <w:r w:rsidRPr="00082173">
              <w:rPr>
                <w:rFonts w:ascii="Franklin Gothic Book" w:hAnsi="Franklin Gothic Book"/>
                <w:b/>
              </w:rPr>
              <w:t>January</w:t>
            </w:r>
            <w:r w:rsidR="007F5E50" w:rsidRPr="00082173">
              <w:rPr>
                <w:rFonts w:ascii="Franklin Gothic Book" w:hAnsi="Franklin Gothic Book"/>
                <w:b/>
              </w:rPr>
              <w:t xml:space="preserve"> – Student Growth Percentile</w:t>
            </w:r>
            <w:r w:rsidR="006C675C" w:rsidRPr="00082173">
              <w:rPr>
                <w:rFonts w:ascii="Franklin Gothic Book" w:hAnsi="Franklin Gothic Book"/>
                <w:b/>
              </w:rPr>
              <w:t>s (SGPs)</w:t>
            </w:r>
          </w:p>
          <w:p w:rsidR="007F5E50" w:rsidRPr="00082173" w:rsidRDefault="008A6002" w:rsidP="008A6002">
            <w:pPr>
              <w:ind w:left="432"/>
              <w:rPr>
                <w:rFonts w:ascii="Franklin Gothic Book" w:hAnsi="Franklin Gothic Book"/>
                <w:i/>
              </w:rPr>
            </w:pPr>
            <w:r w:rsidRPr="00082173">
              <w:rPr>
                <w:rFonts w:ascii="Franklin Gothic Book" w:hAnsi="Franklin Gothic Book"/>
                <w:i/>
              </w:rPr>
              <w:t xml:space="preserve">The Department will release Median </w:t>
            </w:r>
            <w:r w:rsidR="000917BE">
              <w:rPr>
                <w:rFonts w:ascii="Franklin Gothic Book" w:hAnsi="Franklin Gothic Book"/>
                <w:i/>
              </w:rPr>
              <w:t>Student Growth Percentile (mSGP)</w:t>
            </w:r>
            <w:r w:rsidR="000917BE" w:rsidRPr="00082173">
              <w:rPr>
                <w:rFonts w:ascii="Franklin Gothic Book" w:hAnsi="Franklin Gothic Book"/>
                <w:i/>
              </w:rPr>
              <w:t xml:space="preserve"> </w:t>
            </w:r>
            <w:r w:rsidRPr="00082173">
              <w:rPr>
                <w:rFonts w:ascii="Franklin Gothic Book" w:hAnsi="Franklin Gothic Book"/>
                <w:i/>
              </w:rPr>
              <w:t xml:space="preserve">scores for </w:t>
            </w:r>
            <w:r w:rsidR="004A7267">
              <w:rPr>
                <w:rFonts w:ascii="Franklin Gothic Book" w:hAnsi="Franklin Gothic Book"/>
                <w:i/>
              </w:rPr>
              <w:t>qualifying</w:t>
            </w:r>
            <w:r w:rsidRPr="00082173">
              <w:rPr>
                <w:rFonts w:ascii="Franklin Gothic Book" w:hAnsi="Franklin Gothic Book"/>
                <w:i/>
              </w:rPr>
              <w:t xml:space="preserve"> teachers </w:t>
            </w:r>
            <w:r w:rsidR="004A7267">
              <w:rPr>
                <w:rFonts w:ascii="Franklin Gothic Book" w:hAnsi="Franklin Gothic Book"/>
                <w:i/>
              </w:rPr>
              <w:t>in the winter</w:t>
            </w:r>
            <w:r w:rsidRPr="00082173">
              <w:rPr>
                <w:rFonts w:ascii="Franklin Gothic Book" w:hAnsi="Franklin Gothic Book"/>
                <w:i/>
              </w:rPr>
              <w:t xml:space="preserve">.  Districts </w:t>
            </w:r>
            <w:r w:rsidR="000917BE">
              <w:rPr>
                <w:rFonts w:ascii="Franklin Gothic Book" w:hAnsi="Franklin Gothic Book"/>
                <w:i/>
              </w:rPr>
              <w:t>should</w:t>
            </w:r>
            <w:r w:rsidRPr="00082173">
              <w:rPr>
                <w:rFonts w:ascii="Franklin Gothic Book" w:hAnsi="Franklin Gothic Book"/>
                <w:i/>
              </w:rPr>
              <w:t xml:space="preserve"> ensure leaders are prepared to answer questions about mSGP scores as they meet with those teachers to discuss final summative ratings</w:t>
            </w:r>
            <w:r w:rsidR="004A7267">
              <w:rPr>
                <w:rFonts w:ascii="Franklin Gothic Book" w:hAnsi="Franklin Gothic Book"/>
                <w:i/>
              </w:rPr>
              <w:t xml:space="preserve"> for the previous school year</w:t>
            </w:r>
            <w:r w:rsidRPr="00082173">
              <w:rPr>
                <w:rFonts w:ascii="Franklin Gothic Book" w:hAnsi="Franklin Gothic Book"/>
                <w:i/>
              </w:rPr>
              <w:t>.</w:t>
            </w:r>
          </w:p>
          <w:p w:rsidR="008A6002" w:rsidRPr="00082173" w:rsidRDefault="008A6002" w:rsidP="007F5E50">
            <w:pPr>
              <w:rPr>
                <w:rFonts w:ascii="Franklin Gothic Book" w:hAnsi="Franklin Gothic Book"/>
                <w:b/>
              </w:rPr>
            </w:pPr>
          </w:p>
          <w:p w:rsidR="006C675C" w:rsidRPr="00082173" w:rsidRDefault="006C675C" w:rsidP="0097693E">
            <w:pPr>
              <w:pStyle w:val="ListParagraph"/>
              <w:numPr>
                <w:ilvl w:val="0"/>
                <w:numId w:val="19"/>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7F5E50" w:rsidRPr="00082173" w:rsidRDefault="006C675C" w:rsidP="0097693E">
            <w:pPr>
              <w:pStyle w:val="ListParagraph"/>
              <w:numPr>
                <w:ilvl w:val="0"/>
                <w:numId w:val="27"/>
              </w:numPr>
              <w:rPr>
                <w:rFonts w:ascii="Franklin Gothic Book" w:hAnsi="Franklin Gothic Book"/>
              </w:rPr>
            </w:pPr>
            <w:r w:rsidRPr="00082173">
              <w:rPr>
                <w:rFonts w:ascii="Franklin Gothic Book" w:hAnsi="Franklin Gothic Book"/>
              </w:rPr>
              <w:t xml:space="preserve">Watch the video on SGPs at </w:t>
            </w:r>
            <w:hyperlink r:id="rId23" w:history="1">
              <w:r w:rsidRPr="00082173">
                <w:rPr>
                  <w:rStyle w:val="Hyperlink"/>
                  <w:rFonts w:ascii="Franklin Gothic Book" w:hAnsi="Franklin Gothic Book"/>
                </w:rPr>
                <w:t>http://survey.pcgus.com/njgrowth/player.html</w:t>
              </w:r>
            </w:hyperlink>
          </w:p>
          <w:p w:rsidR="006C675C" w:rsidRPr="00082173" w:rsidRDefault="006C675C" w:rsidP="0097693E">
            <w:pPr>
              <w:pStyle w:val="ListParagraph"/>
              <w:numPr>
                <w:ilvl w:val="0"/>
                <w:numId w:val="27"/>
              </w:numPr>
              <w:rPr>
                <w:rFonts w:ascii="Franklin Gothic Book" w:hAnsi="Franklin Gothic Book"/>
              </w:rPr>
            </w:pPr>
            <w:r w:rsidRPr="00082173">
              <w:rPr>
                <w:rFonts w:ascii="Franklin Gothic Book" w:hAnsi="Franklin Gothic Book"/>
              </w:rPr>
              <w:t>Read</w:t>
            </w:r>
            <w:r w:rsidR="004959FB" w:rsidRPr="00082173">
              <w:rPr>
                <w:rFonts w:ascii="Franklin Gothic Book" w:hAnsi="Franklin Gothic Book"/>
              </w:rPr>
              <w:t xml:space="preserve"> the following documents on SGP: </w:t>
            </w:r>
            <w:r w:rsidRPr="00082173">
              <w:rPr>
                <w:rFonts w:ascii="Franklin Gothic Book" w:hAnsi="Franklin Gothic Book"/>
              </w:rPr>
              <w:t xml:space="preserve"> </w:t>
            </w:r>
            <w:hyperlink r:id="rId24" w:history="1">
              <w:r w:rsidRPr="00082173">
                <w:rPr>
                  <w:rStyle w:val="Hyperlink"/>
                  <w:rFonts w:ascii="Franklin Gothic Book" w:hAnsi="Franklin Gothic Book"/>
                </w:rPr>
                <w:t>http://www.state.nj.us/education/AchieveNJ/teacher/SGPOverview.pdf</w:t>
              </w:r>
            </w:hyperlink>
            <w:r w:rsidRPr="00082173">
              <w:rPr>
                <w:rFonts w:ascii="Franklin Gothic Book" w:hAnsi="Franklin Gothic Book"/>
              </w:rPr>
              <w:t xml:space="preserve"> and </w:t>
            </w:r>
            <w:hyperlink r:id="rId25" w:anchor="sgp" w:history="1">
              <w:r w:rsidRPr="00082173">
                <w:rPr>
                  <w:rStyle w:val="Hyperlink"/>
                  <w:rFonts w:ascii="Franklin Gothic Book" w:hAnsi="Franklin Gothic Book"/>
                </w:rPr>
                <w:t>http://www.state.nj.us/education/genfo/faq/faq_eval.shtml#sgp</w:t>
              </w:r>
            </w:hyperlink>
            <w:r w:rsidRPr="00082173">
              <w:rPr>
                <w:rFonts w:ascii="Franklin Gothic Book" w:hAnsi="Franklin Gothic Book"/>
              </w:rPr>
              <w:t>.</w:t>
            </w:r>
            <w:r w:rsidR="000364CD">
              <w:rPr>
                <w:rFonts w:ascii="Franklin Gothic Book" w:hAnsi="Franklin Gothic Book"/>
              </w:rPr>
              <w:t xml:space="preserve">  (Additional information on SGP will be published on the AchieveNJ web site during the school year.)</w:t>
            </w:r>
          </w:p>
          <w:p w:rsidR="006C675C" w:rsidRPr="00082173" w:rsidRDefault="006C675C" w:rsidP="007F5E50">
            <w:pPr>
              <w:rPr>
                <w:rFonts w:ascii="Franklin Gothic Book" w:hAnsi="Franklin Gothic Book"/>
              </w:rPr>
            </w:pPr>
          </w:p>
          <w:p w:rsidR="006C675C" w:rsidRPr="00082173" w:rsidRDefault="006C675C" w:rsidP="0097693E">
            <w:pPr>
              <w:pStyle w:val="ListParagraph"/>
              <w:numPr>
                <w:ilvl w:val="0"/>
                <w:numId w:val="4"/>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6C675C" w:rsidRPr="00082173" w:rsidRDefault="002008E3" w:rsidP="0097693E">
            <w:pPr>
              <w:pStyle w:val="ListParagraph"/>
              <w:numPr>
                <w:ilvl w:val="0"/>
                <w:numId w:val="26"/>
              </w:numPr>
              <w:rPr>
                <w:rFonts w:ascii="Franklin Gothic Book" w:hAnsi="Franklin Gothic Book"/>
              </w:rPr>
            </w:pPr>
            <w:r w:rsidRPr="00082173">
              <w:rPr>
                <w:rFonts w:ascii="Franklin Gothic Book" w:hAnsi="Franklin Gothic Book"/>
              </w:rPr>
              <w:t>At an administrative meeting, discuss the following questions:</w:t>
            </w:r>
          </w:p>
          <w:p w:rsidR="002008E3" w:rsidRPr="00082173" w:rsidRDefault="002008E3" w:rsidP="0097693E">
            <w:pPr>
              <w:pStyle w:val="ListParagraph"/>
              <w:numPr>
                <w:ilvl w:val="0"/>
                <w:numId w:val="34"/>
              </w:numPr>
              <w:rPr>
                <w:rFonts w:ascii="Franklin Gothic Book" w:hAnsi="Franklin Gothic Book"/>
              </w:rPr>
            </w:pPr>
            <w:r w:rsidRPr="00082173">
              <w:rPr>
                <w:rFonts w:ascii="Franklin Gothic Book" w:hAnsi="Franklin Gothic Book"/>
              </w:rPr>
              <w:t>What aspects of the concept of mSGP do teachers most struggle with?</w:t>
            </w:r>
          </w:p>
          <w:p w:rsidR="002008E3" w:rsidRPr="00082173" w:rsidRDefault="002008E3" w:rsidP="0097693E">
            <w:pPr>
              <w:pStyle w:val="ListParagraph"/>
              <w:numPr>
                <w:ilvl w:val="0"/>
                <w:numId w:val="34"/>
              </w:numPr>
              <w:rPr>
                <w:rFonts w:ascii="Franklin Gothic Book" w:hAnsi="Franklin Gothic Book"/>
              </w:rPr>
            </w:pPr>
            <w:r w:rsidRPr="00082173">
              <w:rPr>
                <w:rFonts w:ascii="Franklin Gothic Book" w:hAnsi="Franklin Gothic Book"/>
              </w:rPr>
              <w:t>How can school and district leadership address teachers’ questions as mSGP scores are released and tied to summative ratings?</w:t>
            </w:r>
          </w:p>
          <w:p w:rsidR="003A6885" w:rsidRDefault="002008E3" w:rsidP="003A6885">
            <w:pPr>
              <w:pStyle w:val="ListParagraph"/>
              <w:numPr>
                <w:ilvl w:val="0"/>
                <w:numId w:val="34"/>
              </w:numPr>
              <w:rPr>
                <w:rFonts w:ascii="Franklin Gothic Book" w:hAnsi="Franklin Gothic Book"/>
              </w:rPr>
            </w:pPr>
            <w:r w:rsidRPr="00082173">
              <w:rPr>
                <w:rFonts w:ascii="Franklin Gothic Book" w:hAnsi="Franklin Gothic Book"/>
              </w:rPr>
              <w:t>What must the district do to assure a smooth rollout of mSGP scores for those teachers who will be receiving them?</w:t>
            </w:r>
          </w:p>
          <w:p w:rsidR="003A6885" w:rsidRPr="003A6885" w:rsidRDefault="003A6885" w:rsidP="003A6885">
            <w:pPr>
              <w:rPr>
                <w:rFonts w:ascii="Franklin Gothic Book" w:hAnsi="Franklin Gothic Book"/>
              </w:rPr>
            </w:pPr>
          </w:p>
          <w:p w:rsidR="00E52CF8" w:rsidRPr="006917A9" w:rsidRDefault="003A6885" w:rsidP="004A7267">
            <w:pPr>
              <w:pStyle w:val="ListParagraph"/>
              <w:numPr>
                <w:ilvl w:val="0"/>
                <w:numId w:val="10"/>
              </w:numPr>
              <w:rPr>
                <w:rFonts w:ascii="Franklin Gothic Book" w:hAnsi="Franklin Gothic Book"/>
                <w:i/>
              </w:rPr>
            </w:pPr>
            <w:r>
              <w:rPr>
                <w:rFonts w:ascii="Franklin Gothic Book" w:hAnsi="Franklin Gothic Book"/>
                <w:b/>
                <w:color w:val="17365D" w:themeColor="text2" w:themeShade="BF"/>
              </w:rPr>
              <w:t xml:space="preserve">Follow-up: </w:t>
            </w:r>
            <w:r>
              <w:rPr>
                <w:rFonts w:ascii="Franklin Gothic Book" w:hAnsi="Franklin Gothic Book"/>
              </w:rPr>
              <w:t xml:space="preserve">Schedule an information session for teachers on mSGP.  Answer as many questions as possible, and e-mail any that couldn’t be answered to </w:t>
            </w:r>
            <w:hyperlink r:id="rId26" w:history="1">
              <w:r w:rsidRPr="00B7782D">
                <w:rPr>
                  <w:rStyle w:val="Hyperlink"/>
                  <w:rFonts w:ascii="Franklin Gothic Book" w:hAnsi="Franklin Gothic Book"/>
                </w:rPr>
                <w:t>educatorevaluation@doe.state.nj.us</w:t>
              </w:r>
            </w:hyperlink>
            <w:r w:rsidR="00767DF5">
              <w:rPr>
                <w:rFonts w:ascii="Franklin Gothic Book" w:hAnsi="Franklin Gothic Book"/>
              </w:rPr>
              <w:t>.  Create a</w:t>
            </w:r>
            <w:r>
              <w:rPr>
                <w:rFonts w:ascii="Franklin Gothic Book" w:hAnsi="Franklin Gothic Book"/>
              </w:rPr>
              <w:t xml:space="preserve"> Frequently Asked Questions (FAQ) document based on teachers’ questions or simply make them aware of the Department’s </w:t>
            </w:r>
            <w:hyperlink r:id="rId27" w:anchor="sgp" w:history="1">
              <w:r w:rsidR="00767DF5">
                <w:rPr>
                  <w:rStyle w:val="Hyperlink"/>
                  <w:rFonts w:ascii="Franklin Gothic Book" w:hAnsi="Franklin Gothic Book"/>
                </w:rPr>
                <w:t>FAQ</w:t>
              </w:r>
            </w:hyperlink>
            <w:r w:rsidR="00767DF5">
              <w:rPr>
                <w:rFonts w:ascii="Franklin Gothic Book" w:hAnsi="Franklin Gothic Book"/>
              </w:rPr>
              <w:t xml:space="preserve"> on Student Growth Percentiles.</w:t>
            </w:r>
          </w:p>
          <w:p w:rsidR="006917A9" w:rsidRDefault="006917A9" w:rsidP="006917A9">
            <w:pPr>
              <w:rPr>
                <w:rFonts w:ascii="Franklin Gothic Book" w:hAnsi="Franklin Gothic Book"/>
                <w:i/>
              </w:rPr>
            </w:pPr>
          </w:p>
          <w:p w:rsidR="006917A9" w:rsidRPr="006917A9" w:rsidRDefault="006917A9" w:rsidP="006917A9">
            <w:pPr>
              <w:rPr>
                <w:rFonts w:ascii="Franklin Gothic Book" w:hAnsi="Franklin Gothic Book"/>
                <w:i/>
              </w:rPr>
            </w:pPr>
          </w:p>
        </w:tc>
      </w:tr>
      <w:tr w:rsidR="00E52CF8" w:rsidRPr="00082173" w:rsidTr="0022582B">
        <w:tc>
          <w:tcPr>
            <w:tcW w:w="14616" w:type="dxa"/>
            <w:tcBorders>
              <w:bottom w:val="single" w:sz="4" w:space="0" w:color="auto"/>
            </w:tcBorders>
          </w:tcPr>
          <w:p w:rsidR="007F5E50" w:rsidRPr="0022582B" w:rsidRDefault="00B06C02" w:rsidP="007F5E50">
            <w:pPr>
              <w:spacing w:after="200" w:line="276" w:lineRule="auto"/>
              <w:rPr>
                <w:rFonts w:ascii="Franklin Gothic Book" w:hAnsi="Franklin Gothic Book"/>
                <w:b/>
                <w:sz w:val="24"/>
                <w:szCs w:val="24"/>
              </w:rPr>
            </w:pPr>
            <w:r w:rsidRPr="00B06C02">
              <w:rPr>
                <w:rFonts w:ascii="Franklin Gothic Book" w:hAnsi="Franklin Gothic Book"/>
                <w:b/>
                <w:sz w:val="24"/>
                <w:szCs w:val="24"/>
              </w:rPr>
              <w:lastRenderedPageBreak/>
              <w:t xml:space="preserve">February – Effective </w:t>
            </w:r>
            <w:r w:rsidR="0022582B">
              <w:rPr>
                <w:rFonts w:ascii="Franklin Gothic Book" w:hAnsi="Franklin Gothic Book"/>
                <w:b/>
                <w:sz w:val="24"/>
                <w:szCs w:val="24"/>
              </w:rPr>
              <w:t>F</w:t>
            </w:r>
            <w:r w:rsidRPr="00B06C02">
              <w:rPr>
                <w:rFonts w:ascii="Franklin Gothic Book" w:hAnsi="Franklin Gothic Book"/>
                <w:b/>
                <w:sz w:val="24"/>
                <w:szCs w:val="24"/>
              </w:rPr>
              <w:t>eedback</w:t>
            </w:r>
          </w:p>
          <w:p w:rsidR="007F5E50" w:rsidRDefault="00F85BA7" w:rsidP="00F85BA7">
            <w:pPr>
              <w:ind w:left="432"/>
              <w:rPr>
                <w:rFonts w:ascii="Franklin Gothic Book" w:hAnsi="Franklin Gothic Book"/>
                <w:i/>
              </w:rPr>
            </w:pPr>
            <w:r w:rsidRPr="00082173">
              <w:rPr>
                <w:rFonts w:ascii="Franklin Gothic Book" w:hAnsi="Franklin Gothic Book"/>
                <w:i/>
              </w:rPr>
              <w:t>The AchieveNJ evaluation is much more about teacher support and growth than accountability.  Ensuring that teachers receive useful feedback on their practice is an important responsibility of school and district leaders.</w:t>
            </w:r>
          </w:p>
          <w:p w:rsidR="0022582B" w:rsidRPr="00082173" w:rsidRDefault="0022582B" w:rsidP="00F85BA7">
            <w:pPr>
              <w:ind w:left="432"/>
              <w:rPr>
                <w:rFonts w:ascii="Franklin Gothic Book" w:hAnsi="Franklin Gothic Book"/>
                <w:i/>
              </w:rPr>
            </w:pPr>
          </w:p>
          <w:p w:rsidR="007F5E50" w:rsidRPr="00082173" w:rsidRDefault="007F5E50" w:rsidP="0097693E">
            <w:pPr>
              <w:pStyle w:val="ListParagraph"/>
              <w:numPr>
                <w:ilvl w:val="0"/>
                <w:numId w:val="19"/>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4959FB" w:rsidRDefault="007F5E50" w:rsidP="0097693E">
            <w:pPr>
              <w:pStyle w:val="ListParagraph"/>
              <w:numPr>
                <w:ilvl w:val="0"/>
                <w:numId w:val="20"/>
              </w:numPr>
              <w:rPr>
                <w:rFonts w:ascii="Franklin Gothic Book" w:hAnsi="Franklin Gothic Book"/>
              </w:rPr>
            </w:pPr>
            <w:r w:rsidRPr="00082173">
              <w:rPr>
                <w:rFonts w:ascii="Franklin Gothic Book" w:hAnsi="Franklin Gothic Book"/>
              </w:rPr>
              <w:t>Read the following article by educator and author Grant Wiggins:</w:t>
            </w:r>
            <w:r w:rsidR="004959FB" w:rsidRPr="00082173">
              <w:rPr>
                <w:rFonts w:ascii="Franklin Gothic Book" w:hAnsi="Franklin Gothic Book"/>
              </w:rPr>
              <w:t xml:space="preserve">  </w:t>
            </w:r>
            <w:hyperlink r:id="rId28" w:history="1">
              <w:r w:rsidRPr="00082173">
                <w:rPr>
                  <w:rStyle w:val="Hyperlink"/>
                  <w:rFonts w:ascii="Franklin Gothic Book" w:hAnsi="Franklin Gothic Book"/>
                </w:rPr>
                <w:t>http://www.ascd.org/publications/educational-leadership/sept12/vol70/num01/Seven-Keys-to-Effective-Feedback.aspx</w:t>
              </w:r>
            </w:hyperlink>
            <w:r w:rsidR="004959FB" w:rsidRPr="00082173">
              <w:rPr>
                <w:rFonts w:ascii="Franklin Gothic Book" w:hAnsi="Franklin Gothic Book"/>
              </w:rPr>
              <w:t>.</w:t>
            </w:r>
          </w:p>
          <w:p w:rsidR="000364CD" w:rsidRPr="00082173" w:rsidRDefault="000364CD" w:rsidP="000364CD">
            <w:pPr>
              <w:pStyle w:val="ListParagraph"/>
              <w:rPr>
                <w:rFonts w:ascii="Franklin Gothic Book" w:hAnsi="Franklin Gothic Book"/>
              </w:rPr>
            </w:pPr>
          </w:p>
          <w:p w:rsidR="00DF109E" w:rsidRDefault="007F5E50">
            <w:pPr>
              <w:pStyle w:val="ListParagraph"/>
              <w:numPr>
                <w:ilvl w:val="0"/>
                <w:numId w:val="20"/>
              </w:numPr>
              <w:rPr>
                <w:rFonts w:ascii="Franklin Gothic Book" w:hAnsi="Franklin Gothic Book"/>
              </w:rPr>
            </w:pPr>
            <w:r w:rsidRPr="00082173">
              <w:rPr>
                <w:rFonts w:ascii="Franklin Gothic Book" w:hAnsi="Franklin Gothic Book"/>
              </w:rPr>
              <w:t xml:space="preserve">Review the key points of the article including Wiggins’ assertion that effective feedback is </w:t>
            </w:r>
          </w:p>
          <w:p w:rsidR="000364CD" w:rsidRDefault="000364CD" w:rsidP="000364CD">
            <w:pPr>
              <w:pStyle w:val="ListParagraph"/>
              <w:rPr>
                <w:rFonts w:ascii="Franklin Gothic Book" w:hAnsi="Franklin Gothic Book"/>
              </w:rPr>
            </w:pPr>
          </w:p>
          <w:tbl>
            <w:tblPr>
              <w:tblStyle w:val="TableGrid"/>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713"/>
            </w:tblGrid>
            <w:tr w:rsidR="007F5E50" w:rsidRPr="00082173" w:rsidTr="00C06366">
              <w:tc>
                <w:tcPr>
                  <w:tcW w:w="2515" w:type="dxa"/>
                </w:tcPr>
                <w:p w:rsidR="00DF109E" w:rsidRDefault="00B06C02">
                  <w:pPr>
                    <w:pStyle w:val="ListParagraph"/>
                    <w:numPr>
                      <w:ilvl w:val="0"/>
                      <w:numId w:val="41"/>
                    </w:numPr>
                    <w:ind w:left="540"/>
                    <w:rPr>
                      <w:rFonts w:ascii="Franklin Gothic Book" w:hAnsi="Franklin Gothic Book"/>
                    </w:rPr>
                  </w:pPr>
                  <w:r w:rsidRPr="00B06C02">
                    <w:rPr>
                      <w:rFonts w:ascii="Franklin Gothic Book" w:hAnsi="Franklin Gothic Book"/>
                    </w:rPr>
                    <w:t>Goal-referenced</w:t>
                  </w:r>
                </w:p>
              </w:tc>
              <w:tc>
                <w:tcPr>
                  <w:tcW w:w="3713" w:type="dxa"/>
                </w:tcPr>
                <w:p w:rsidR="00DF109E" w:rsidRDefault="00B06C02">
                  <w:pPr>
                    <w:pStyle w:val="ListParagraph"/>
                    <w:numPr>
                      <w:ilvl w:val="0"/>
                      <w:numId w:val="41"/>
                    </w:numPr>
                    <w:ind w:right="-401"/>
                    <w:rPr>
                      <w:rFonts w:ascii="Franklin Gothic Book" w:hAnsi="Franklin Gothic Book"/>
                    </w:rPr>
                  </w:pPr>
                  <w:r w:rsidRPr="00B06C02">
                    <w:rPr>
                      <w:rFonts w:ascii="Franklin Gothic Book" w:hAnsi="Franklin Gothic Book"/>
                    </w:rPr>
                    <w:t>Tangible and transparent</w:t>
                  </w:r>
                </w:p>
              </w:tc>
            </w:tr>
            <w:tr w:rsidR="007F5E50" w:rsidRPr="00082173" w:rsidTr="00C06366">
              <w:tc>
                <w:tcPr>
                  <w:tcW w:w="2515" w:type="dxa"/>
                </w:tcPr>
                <w:p w:rsidR="00DF109E" w:rsidRDefault="00B06C02">
                  <w:pPr>
                    <w:pStyle w:val="ListParagraph"/>
                    <w:numPr>
                      <w:ilvl w:val="0"/>
                      <w:numId w:val="41"/>
                    </w:numPr>
                    <w:ind w:left="540"/>
                    <w:rPr>
                      <w:rFonts w:ascii="Franklin Gothic Book" w:hAnsi="Franklin Gothic Book"/>
                    </w:rPr>
                  </w:pPr>
                  <w:r w:rsidRPr="00B06C02">
                    <w:rPr>
                      <w:rFonts w:ascii="Franklin Gothic Book" w:hAnsi="Franklin Gothic Book"/>
                    </w:rPr>
                    <w:t>Actionable</w:t>
                  </w:r>
                </w:p>
              </w:tc>
              <w:tc>
                <w:tcPr>
                  <w:tcW w:w="3713" w:type="dxa"/>
                </w:tcPr>
                <w:p w:rsidR="00DF109E" w:rsidRDefault="00B06C02">
                  <w:pPr>
                    <w:pStyle w:val="ListParagraph"/>
                    <w:numPr>
                      <w:ilvl w:val="0"/>
                      <w:numId w:val="41"/>
                    </w:numPr>
                    <w:rPr>
                      <w:rFonts w:ascii="Franklin Gothic Book" w:hAnsi="Franklin Gothic Book"/>
                    </w:rPr>
                  </w:pPr>
                  <w:r w:rsidRPr="00B06C02">
                    <w:rPr>
                      <w:rFonts w:ascii="Franklin Gothic Book" w:hAnsi="Franklin Gothic Book"/>
                    </w:rPr>
                    <w:t>User-friendly</w:t>
                  </w:r>
                </w:p>
              </w:tc>
            </w:tr>
            <w:tr w:rsidR="007F5E50" w:rsidRPr="00082173" w:rsidTr="00C06366">
              <w:tc>
                <w:tcPr>
                  <w:tcW w:w="2515" w:type="dxa"/>
                </w:tcPr>
                <w:p w:rsidR="00DF109E" w:rsidRDefault="00B06C02">
                  <w:pPr>
                    <w:pStyle w:val="ListParagraph"/>
                    <w:numPr>
                      <w:ilvl w:val="0"/>
                      <w:numId w:val="41"/>
                    </w:numPr>
                    <w:ind w:left="540"/>
                    <w:rPr>
                      <w:rFonts w:ascii="Franklin Gothic Book" w:hAnsi="Franklin Gothic Book"/>
                    </w:rPr>
                  </w:pPr>
                  <w:r w:rsidRPr="00B06C02">
                    <w:rPr>
                      <w:rFonts w:ascii="Franklin Gothic Book" w:hAnsi="Franklin Gothic Book"/>
                    </w:rPr>
                    <w:t>Timely</w:t>
                  </w:r>
                </w:p>
              </w:tc>
              <w:tc>
                <w:tcPr>
                  <w:tcW w:w="3713" w:type="dxa"/>
                </w:tcPr>
                <w:p w:rsidR="00DF109E" w:rsidRDefault="00B06C02">
                  <w:pPr>
                    <w:pStyle w:val="ListParagraph"/>
                    <w:numPr>
                      <w:ilvl w:val="0"/>
                      <w:numId w:val="42"/>
                    </w:numPr>
                    <w:rPr>
                      <w:rFonts w:ascii="Franklin Gothic Book" w:hAnsi="Franklin Gothic Book"/>
                    </w:rPr>
                  </w:pPr>
                  <w:r w:rsidRPr="00B06C02">
                    <w:rPr>
                      <w:rFonts w:ascii="Franklin Gothic Book" w:hAnsi="Franklin Gothic Book"/>
                    </w:rPr>
                    <w:t>Ongoing</w:t>
                  </w:r>
                </w:p>
              </w:tc>
            </w:tr>
            <w:tr w:rsidR="007F5E50" w:rsidRPr="00082173" w:rsidTr="00C06366">
              <w:tc>
                <w:tcPr>
                  <w:tcW w:w="2515" w:type="dxa"/>
                </w:tcPr>
                <w:p w:rsidR="00DF109E" w:rsidRDefault="00B06C02">
                  <w:pPr>
                    <w:pStyle w:val="ListParagraph"/>
                    <w:numPr>
                      <w:ilvl w:val="0"/>
                      <w:numId w:val="42"/>
                    </w:numPr>
                    <w:ind w:left="540"/>
                    <w:rPr>
                      <w:rFonts w:ascii="Franklin Gothic Book" w:hAnsi="Franklin Gothic Book"/>
                    </w:rPr>
                  </w:pPr>
                  <w:r w:rsidRPr="00B06C02">
                    <w:rPr>
                      <w:rFonts w:ascii="Franklin Gothic Book" w:hAnsi="Franklin Gothic Book"/>
                    </w:rPr>
                    <w:t>Consistent</w:t>
                  </w:r>
                </w:p>
              </w:tc>
              <w:tc>
                <w:tcPr>
                  <w:tcW w:w="3713" w:type="dxa"/>
                </w:tcPr>
                <w:p w:rsidR="007F5E50" w:rsidRPr="00082173" w:rsidRDefault="007F5E50" w:rsidP="004959FB">
                  <w:pPr>
                    <w:ind w:left="288"/>
                    <w:rPr>
                      <w:rFonts w:ascii="Franklin Gothic Book" w:hAnsi="Franklin Gothic Book"/>
                    </w:rPr>
                  </w:pPr>
                </w:p>
              </w:tc>
            </w:tr>
          </w:tbl>
          <w:p w:rsidR="007F5E50" w:rsidRPr="00082173" w:rsidRDefault="007F5E50" w:rsidP="007F5E50">
            <w:pPr>
              <w:rPr>
                <w:rFonts w:ascii="Franklin Gothic Book" w:hAnsi="Franklin Gothic Book"/>
              </w:rPr>
            </w:pPr>
          </w:p>
          <w:p w:rsidR="00DF109E" w:rsidRDefault="004959FB">
            <w:pPr>
              <w:pStyle w:val="ListParagraph"/>
              <w:numPr>
                <w:ilvl w:val="0"/>
                <w:numId w:val="39"/>
              </w:numPr>
              <w:rPr>
                <w:rFonts w:ascii="Franklin Gothic Book" w:hAnsi="Franklin Gothic Book"/>
              </w:rPr>
            </w:pPr>
            <w:r w:rsidRPr="00082173">
              <w:rPr>
                <w:rFonts w:ascii="Franklin Gothic Book" w:hAnsi="Franklin Gothic Book"/>
                <w:b/>
                <w:color w:val="17365D" w:themeColor="text2" w:themeShade="BF"/>
              </w:rPr>
              <w:t>Activity:</w:t>
            </w:r>
          </w:p>
          <w:p w:rsidR="007F5E50" w:rsidRPr="00082173" w:rsidRDefault="007F5E50" w:rsidP="0097693E">
            <w:pPr>
              <w:pStyle w:val="ListParagraph"/>
              <w:numPr>
                <w:ilvl w:val="0"/>
                <w:numId w:val="22"/>
              </w:numPr>
              <w:rPr>
                <w:rFonts w:ascii="Franklin Gothic Book" w:hAnsi="Franklin Gothic Book"/>
              </w:rPr>
            </w:pPr>
            <w:r w:rsidRPr="00082173">
              <w:rPr>
                <w:rFonts w:ascii="Franklin Gothic Book" w:hAnsi="Franklin Gothic Book"/>
              </w:rPr>
              <w:t>Bring two observation reports that include feedback for teachers to your administrative meeting.  Make certain you’ve deleted the teacher’s name and removed any identifying characteristics.</w:t>
            </w:r>
          </w:p>
          <w:p w:rsidR="000364CD" w:rsidRDefault="007F5E50" w:rsidP="0097693E">
            <w:pPr>
              <w:pStyle w:val="ListParagraph"/>
              <w:numPr>
                <w:ilvl w:val="0"/>
                <w:numId w:val="22"/>
              </w:numPr>
              <w:rPr>
                <w:rFonts w:ascii="Franklin Gothic Book" w:hAnsi="Franklin Gothic Book"/>
              </w:rPr>
            </w:pPr>
            <w:r w:rsidRPr="00082173">
              <w:rPr>
                <w:rFonts w:ascii="Franklin Gothic Book" w:hAnsi="Franklin Gothic Book"/>
              </w:rPr>
              <w:t xml:space="preserve">At your meeting, trade the two observations with a colleague.  </w:t>
            </w:r>
          </w:p>
          <w:p w:rsidR="000364CD" w:rsidRDefault="007F5E50" w:rsidP="0097693E">
            <w:pPr>
              <w:pStyle w:val="ListParagraph"/>
              <w:numPr>
                <w:ilvl w:val="0"/>
                <w:numId w:val="22"/>
              </w:numPr>
              <w:rPr>
                <w:rFonts w:ascii="Franklin Gothic Book" w:hAnsi="Franklin Gothic Book"/>
              </w:rPr>
            </w:pPr>
            <w:r w:rsidRPr="00082173">
              <w:rPr>
                <w:rFonts w:ascii="Franklin Gothic Book" w:hAnsi="Franklin Gothic Book"/>
              </w:rPr>
              <w:t xml:space="preserve">Review your colleagues’ observation reports in light of Wiggins’ 7 keys to effective feedback.  </w:t>
            </w:r>
          </w:p>
          <w:p w:rsidR="000364CD" w:rsidRDefault="004959FB" w:rsidP="000364CD">
            <w:pPr>
              <w:pStyle w:val="ListParagraph"/>
              <w:numPr>
                <w:ilvl w:val="0"/>
                <w:numId w:val="44"/>
              </w:numPr>
              <w:ind w:left="1440"/>
              <w:rPr>
                <w:rFonts w:ascii="Franklin Gothic Book" w:hAnsi="Franklin Gothic Book"/>
              </w:rPr>
            </w:pPr>
            <w:r w:rsidRPr="00082173">
              <w:rPr>
                <w:rFonts w:ascii="Franklin Gothic Book" w:hAnsi="Franklin Gothic Book"/>
              </w:rPr>
              <w:t xml:space="preserve">What has your colleague done well?  </w:t>
            </w:r>
          </w:p>
          <w:p w:rsidR="007F5E50" w:rsidRDefault="007F5E50" w:rsidP="000364CD">
            <w:pPr>
              <w:pStyle w:val="ListParagraph"/>
              <w:numPr>
                <w:ilvl w:val="0"/>
                <w:numId w:val="44"/>
              </w:numPr>
              <w:ind w:left="1440"/>
              <w:rPr>
                <w:rFonts w:ascii="Franklin Gothic Book" w:hAnsi="Franklin Gothic Book"/>
              </w:rPr>
            </w:pPr>
            <w:r w:rsidRPr="00082173">
              <w:rPr>
                <w:rFonts w:ascii="Franklin Gothic Book" w:hAnsi="Franklin Gothic Book"/>
              </w:rPr>
              <w:t>Where do you and your colleague have room for growth?</w:t>
            </w:r>
          </w:p>
          <w:p w:rsidR="00767DF5" w:rsidRDefault="00767DF5" w:rsidP="00767DF5">
            <w:pPr>
              <w:rPr>
                <w:rFonts w:ascii="Franklin Gothic Book" w:hAnsi="Franklin Gothic Book"/>
              </w:rPr>
            </w:pPr>
          </w:p>
          <w:p w:rsidR="00767DF5" w:rsidRPr="00AC199B" w:rsidRDefault="00767DF5" w:rsidP="00767DF5">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Pr>
                <w:rFonts w:ascii="Franklin Gothic Book" w:hAnsi="Franklin Gothic Book"/>
              </w:rPr>
              <w:t>Identify common areas of professional learning in providing high-quality-feedback.  Identify an administrator in your district who provides outstanding feedback and encourage him or her to develop a short refresher training on the topic for a subsequent meeting.  Invite a highly-effective teacher from the district to participate in the discussion to offer input on feedback that helps to improve instruction.</w:t>
            </w:r>
          </w:p>
          <w:p w:rsidR="00E52CF8" w:rsidRPr="00082173" w:rsidRDefault="00E52CF8" w:rsidP="007F7A67">
            <w:pPr>
              <w:rPr>
                <w:rFonts w:ascii="Franklin Gothic Book" w:hAnsi="Franklin Gothic Book"/>
                <w:i/>
              </w:rPr>
            </w:pPr>
          </w:p>
        </w:tc>
      </w:tr>
    </w:tbl>
    <w:p w:rsidR="00AC199B" w:rsidRDefault="00AC199B"/>
    <w:p w:rsidR="000364CD" w:rsidRDefault="000364CD"/>
    <w:p w:rsidR="000364CD" w:rsidRDefault="000364CD"/>
    <w:p w:rsidR="000364CD" w:rsidRDefault="000364CD"/>
    <w:p w:rsidR="006917A9" w:rsidRDefault="006917A9"/>
    <w:p w:rsidR="006917A9" w:rsidRDefault="006917A9"/>
    <w:p w:rsidR="000364CD" w:rsidRDefault="000364CD"/>
    <w:p w:rsidR="000364CD" w:rsidRDefault="000364CD"/>
    <w:tbl>
      <w:tblPr>
        <w:tblStyle w:val="TableGrid"/>
        <w:tblW w:w="0" w:type="auto"/>
        <w:tblLook w:val="04A0" w:firstRow="1" w:lastRow="0" w:firstColumn="1" w:lastColumn="0" w:noHBand="0" w:noVBand="1"/>
      </w:tblPr>
      <w:tblGrid>
        <w:gridCol w:w="14616"/>
      </w:tblGrid>
      <w:tr w:rsidR="00E52CF8" w:rsidRPr="00082173" w:rsidTr="00772A55">
        <w:tc>
          <w:tcPr>
            <w:tcW w:w="14616" w:type="dxa"/>
          </w:tcPr>
          <w:p w:rsidR="007F5E50" w:rsidRPr="0022582B" w:rsidRDefault="00B06C02" w:rsidP="007F5E50">
            <w:pPr>
              <w:spacing w:after="200" w:line="276" w:lineRule="auto"/>
              <w:rPr>
                <w:rFonts w:ascii="Franklin Gothic Book" w:hAnsi="Franklin Gothic Book"/>
                <w:b/>
                <w:sz w:val="24"/>
                <w:szCs w:val="24"/>
              </w:rPr>
            </w:pPr>
            <w:r w:rsidRPr="00B06C02">
              <w:rPr>
                <w:rFonts w:ascii="Franklin Gothic Book" w:hAnsi="Franklin Gothic Book"/>
                <w:b/>
                <w:sz w:val="24"/>
                <w:szCs w:val="24"/>
              </w:rPr>
              <w:t xml:space="preserve">March – Time </w:t>
            </w:r>
            <w:r w:rsidR="0022582B">
              <w:rPr>
                <w:rFonts w:ascii="Franklin Gothic Book" w:hAnsi="Franklin Gothic Book"/>
                <w:b/>
                <w:sz w:val="24"/>
                <w:szCs w:val="24"/>
              </w:rPr>
              <w:t>M</w:t>
            </w:r>
            <w:r w:rsidRPr="00B06C02">
              <w:rPr>
                <w:rFonts w:ascii="Franklin Gothic Book" w:hAnsi="Franklin Gothic Book"/>
                <w:b/>
                <w:sz w:val="24"/>
                <w:szCs w:val="24"/>
              </w:rPr>
              <w:t>anagement</w:t>
            </w:r>
          </w:p>
          <w:p w:rsidR="006C675C" w:rsidRPr="00082173" w:rsidRDefault="00F85BA7" w:rsidP="00406C22">
            <w:pPr>
              <w:ind w:left="432"/>
              <w:rPr>
                <w:rFonts w:ascii="Franklin Gothic Book" w:hAnsi="Franklin Gothic Book"/>
                <w:i/>
              </w:rPr>
            </w:pPr>
            <w:r w:rsidRPr="00082173">
              <w:rPr>
                <w:rFonts w:ascii="Franklin Gothic Book" w:hAnsi="Franklin Gothic Book"/>
                <w:i/>
              </w:rPr>
              <w:t>By early spring, the busy nature of the school year accelerate</w:t>
            </w:r>
            <w:r w:rsidR="00406C22" w:rsidRPr="00082173">
              <w:rPr>
                <w:rFonts w:ascii="Franklin Gothic Book" w:hAnsi="Franklin Gothic Book"/>
                <w:i/>
              </w:rPr>
              <w:t>s even more.  This month’s activity reminds leaders of a few effective approaches to using that most precious of resources – time – wisely.</w:t>
            </w:r>
          </w:p>
          <w:p w:rsidR="00406C22" w:rsidRPr="00082173" w:rsidRDefault="00406C22" w:rsidP="007F5E50">
            <w:pPr>
              <w:rPr>
                <w:rFonts w:ascii="Franklin Gothic Book" w:hAnsi="Franklin Gothic Book"/>
                <w:b/>
              </w:rPr>
            </w:pPr>
          </w:p>
          <w:p w:rsidR="007F5E50" w:rsidRPr="00082173" w:rsidRDefault="007F5E50" w:rsidP="0097693E">
            <w:pPr>
              <w:pStyle w:val="ListParagraph"/>
              <w:numPr>
                <w:ilvl w:val="0"/>
                <w:numId w:val="19"/>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7F5E50" w:rsidRPr="00082173" w:rsidRDefault="002008E3" w:rsidP="0097693E">
            <w:pPr>
              <w:pStyle w:val="ListParagraph"/>
              <w:numPr>
                <w:ilvl w:val="0"/>
                <w:numId w:val="29"/>
              </w:numPr>
              <w:rPr>
                <w:rFonts w:ascii="Franklin Gothic Book" w:hAnsi="Franklin Gothic Book"/>
              </w:rPr>
            </w:pPr>
            <w:r w:rsidRPr="00082173">
              <w:rPr>
                <w:rFonts w:ascii="Franklin Gothic Book" w:hAnsi="Franklin Gothic Book"/>
              </w:rPr>
              <w:t xml:space="preserve">Read </w:t>
            </w:r>
            <w:r w:rsidR="00AC199B">
              <w:rPr>
                <w:rFonts w:ascii="Franklin Gothic Book" w:hAnsi="Franklin Gothic Book"/>
              </w:rPr>
              <w:t>at least one of</w:t>
            </w:r>
            <w:r w:rsidRPr="00082173">
              <w:rPr>
                <w:rFonts w:ascii="Franklin Gothic Book" w:hAnsi="Franklin Gothic Book"/>
              </w:rPr>
              <w:t xml:space="preserve"> following articles:</w:t>
            </w:r>
          </w:p>
          <w:p w:rsidR="00095B58" w:rsidRPr="00082173" w:rsidRDefault="006917A9" w:rsidP="00095B58">
            <w:pPr>
              <w:ind w:left="720"/>
              <w:rPr>
                <w:rFonts w:ascii="Franklin Gothic Book" w:hAnsi="Franklin Gothic Book"/>
              </w:rPr>
            </w:pPr>
            <w:hyperlink r:id="rId29" w:history="1">
              <w:r w:rsidR="00095B58" w:rsidRPr="00082173">
                <w:rPr>
                  <w:rStyle w:val="Hyperlink"/>
                  <w:rFonts w:ascii="Franklin Gothic Book" w:hAnsi="Franklin Gothic Book"/>
                </w:rPr>
                <w:t>http://www.marshallmemo.com/articles/Time%20Management%20PL%20Mar%2008.pdf</w:t>
              </w:r>
            </w:hyperlink>
          </w:p>
          <w:p w:rsidR="007F5E50" w:rsidRDefault="006917A9" w:rsidP="00095B58">
            <w:pPr>
              <w:ind w:left="720"/>
            </w:pPr>
            <w:hyperlink r:id="rId30" w:history="1">
              <w:r w:rsidR="007F5E50" w:rsidRPr="00082173">
                <w:rPr>
                  <w:rStyle w:val="Hyperlink"/>
                  <w:rFonts w:ascii="Franklin Gothic Book" w:hAnsi="Franklin Gothic Book"/>
                </w:rPr>
                <w:t>http://www.educationworld.com/a_admin/admin/admin436_a.shtml</w:t>
              </w:r>
            </w:hyperlink>
          </w:p>
          <w:p w:rsidR="00AC199B" w:rsidRDefault="006917A9" w:rsidP="00AC199B">
            <w:pPr>
              <w:ind w:left="720"/>
            </w:pPr>
            <w:hyperlink r:id="rId31" w:history="1">
              <w:r w:rsidR="00AC199B" w:rsidRPr="0013272E">
                <w:rPr>
                  <w:rStyle w:val="Hyperlink"/>
                </w:rPr>
                <w:t>http://www.stancoe.org/scoe/iss/hs_admin_network/leadership/docs/10_ways_to_find_more_time.pdf</w:t>
              </w:r>
            </w:hyperlink>
          </w:p>
          <w:p w:rsidR="00AC199B" w:rsidRPr="00082173" w:rsidRDefault="00AC199B" w:rsidP="00095B58">
            <w:pPr>
              <w:ind w:left="720"/>
              <w:rPr>
                <w:rFonts w:ascii="Franklin Gothic Book" w:hAnsi="Franklin Gothic Book"/>
              </w:rPr>
            </w:pPr>
          </w:p>
          <w:p w:rsidR="007F5E50" w:rsidRPr="00082173" w:rsidRDefault="007F5E50" w:rsidP="007F5E50">
            <w:pPr>
              <w:rPr>
                <w:rFonts w:ascii="Franklin Gothic Book" w:hAnsi="Franklin Gothic Book"/>
              </w:rPr>
            </w:pPr>
          </w:p>
          <w:p w:rsidR="007F5E50" w:rsidRPr="00082173" w:rsidRDefault="007F5E50" w:rsidP="0097693E">
            <w:pPr>
              <w:pStyle w:val="ListParagraph"/>
              <w:numPr>
                <w:ilvl w:val="0"/>
                <w:numId w:val="21"/>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7F5E50" w:rsidRPr="00082173" w:rsidRDefault="007F5E50" w:rsidP="0097693E">
            <w:pPr>
              <w:pStyle w:val="ListParagraph"/>
              <w:numPr>
                <w:ilvl w:val="0"/>
                <w:numId w:val="28"/>
              </w:numPr>
              <w:rPr>
                <w:rFonts w:ascii="Franklin Gothic Book" w:hAnsi="Franklin Gothic Book"/>
              </w:rPr>
            </w:pPr>
            <w:r w:rsidRPr="00082173">
              <w:rPr>
                <w:rFonts w:ascii="Franklin Gothic Book" w:hAnsi="Franklin Gothic Book"/>
              </w:rPr>
              <w:t>Complete the following and share your ideas and suggestions at your administrative meeting:</w:t>
            </w:r>
          </w:p>
          <w:p w:rsidR="007F5E50" w:rsidRPr="00082173" w:rsidRDefault="007F5E50" w:rsidP="007F5E50">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89"/>
              <w:gridCol w:w="6676"/>
            </w:tblGrid>
            <w:tr w:rsidR="007F5E50" w:rsidRPr="00082173" w:rsidTr="00095B58">
              <w:tc>
                <w:tcPr>
                  <w:tcW w:w="7089" w:type="dxa"/>
                </w:tcPr>
                <w:p w:rsidR="00DF109E" w:rsidRDefault="002008E3">
                  <w:pPr>
                    <w:jc w:val="center"/>
                    <w:rPr>
                      <w:rFonts w:ascii="Franklin Gothic Book" w:hAnsi="Franklin Gothic Book"/>
                      <w:i/>
                    </w:rPr>
                  </w:pPr>
                  <w:r w:rsidRPr="00082173">
                    <w:rPr>
                      <w:rFonts w:ascii="Franklin Gothic Book" w:hAnsi="Franklin Gothic Book"/>
                      <w:i/>
                    </w:rPr>
                    <w:t>What are the one or two best ideas that you will take away from the article</w:t>
                  </w:r>
                  <w:r w:rsidR="00AC199B">
                    <w:rPr>
                      <w:rFonts w:ascii="Franklin Gothic Book" w:hAnsi="Franklin Gothic Book"/>
                      <w:i/>
                    </w:rPr>
                    <w:t>(s) you read</w:t>
                  </w:r>
                  <w:r w:rsidRPr="00082173">
                    <w:rPr>
                      <w:rFonts w:ascii="Franklin Gothic Book" w:hAnsi="Franklin Gothic Book"/>
                      <w:i/>
                    </w:rPr>
                    <w:t xml:space="preserve"> on time management for educational leaders?</w:t>
                  </w:r>
                </w:p>
              </w:tc>
              <w:tc>
                <w:tcPr>
                  <w:tcW w:w="6676" w:type="dxa"/>
                </w:tcPr>
                <w:p w:rsidR="00DF109E" w:rsidRDefault="002008E3">
                  <w:pPr>
                    <w:jc w:val="center"/>
                    <w:rPr>
                      <w:rFonts w:ascii="Franklin Gothic Book" w:hAnsi="Franklin Gothic Book"/>
                      <w:i/>
                    </w:rPr>
                  </w:pPr>
                  <w:r w:rsidRPr="00082173">
                    <w:rPr>
                      <w:rFonts w:ascii="Franklin Gothic Book" w:hAnsi="Franklin Gothic Book"/>
                      <w:i/>
                    </w:rPr>
                    <w:t>What are one or two strategies or tools that you</w:t>
                  </w:r>
                  <w:r w:rsidR="00AC199B">
                    <w:rPr>
                      <w:rFonts w:ascii="Franklin Gothic Book" w:hAnsi="Franklin Gothic Book"/>
                      <w:i/>
                    </w:rPr>
                    <w:t xml:space="preserve"> already</w:t>
                  </w:r>
                  <w:r w:rsidRPr="00082173">
                    <w:rPr>
                      <w:rFonts w:ascii="Franklin Gothic Book" w:hAnsi="Franklin Gothic Book"/>
                      <w:i/>
                    </w:rPr>
                    <w:t xml:space="preserve"> use to maintain your priorities and manage your time</w:t>
                  </w:r>
                  <w:r w:rsidR="00095B58" w:rsidRPr="00082173">
                    <w:rPr>
                      <w:rFonts w:ascii="Franklin Gothic Book" w:hAnsi="Franklin Gothic Book"/>
                      <w:i/>
                    </w:rPr>
                    <w:t xml:space="preserve"> well</w:t>
                  </w:r>
                  <w:r w:rsidRPr="00082173">
                    <w:rPr>
                      <w:rFonts w:ascii="Franklin Gothic Book" w:hAnsi="Franklin Gothic Book"/>
                      <w:i/>
                    </w:rPr>
                    <w:t>?</w:t>
                  </w:r>
                </w:p>
              </w:tc>
            </w:tr>
            <w:tr w:rsidR="007F5E50" w:rsidRPr="00082173" w:rsidTr="00095B58">
              <w:tc>
                <w:tcPr>
                  <w:tcW w:w="7089" w:type="dxa"/>
                </w:tcPr>
                <w:p w:rsidR="007F5E50" w:rsidRPr="00082173" w:rsidRDefault="007F5E50" w:rsidP="005A21F7">
                  <w:pPr>
                    <w:rPr>
                      <w:rFonts w:ascii="Franklin Gothic Book" w:hAnsi="Franklin Gothic Book"/>
                      <w:b/>
                    </w:rPr>
                  </w:pPr>
                </w:p>
                <w:p w:rsidR="002008E3" w:rsidRPr="00082173" w:rsidRDefault="002008E3" w:rsidP="005A21F7">
                  <w:pPr>
                    <w:rPr>
                      <w:rFonts w:ascii="Franklin Gothic Book" w:hAnsi="Franklin Gothic Book"/>
                      <w:b/>
                    </w:rPr>
                  </w:pPr>
                </w:p>
                <w:p w:rsidR="002008E3" w:rsidRDefault="002008E3" w:rsidP="005A21F7">
                  <w:pPr>
                    <w:rPr>
                      <w:rFonts w:ascii="Franklin Gothic Book" w:hAnsi="Franklin Gothic Book"/>
                      <w:b/>
                    </w:rPr>
                  </w:pPr>
                </w:p>
                <w:p w:rsidR="00AC199B" w:rsidRDefault="00AC199B" w:rsidP="005A21F7">
                  <w:pPr>
                    <w:rPr>
                      <w:rFonts w:ascii="Franklin Gothic Book" w:hAnsi="Franklin Gothic Book"/>
                      <w:b/>
                    </w:rPr>
                  </w:pPr>
                </w:p>
                <w:p w:rsidR="00AC199B" w:rsidRDefault="00AC199B" w:rsidP="005A21F7">
                  <w:pPr>
                    <w:rPr>
                      <w:rFonts w:ascii="Franklin Gothic Book" w:hAnsi="Franklin Gothic Book"/>
                      <w:b/>
                    </w:rPr>
                  </w:pPr>
                </w:p>
                <w:p w:rsidR="00AC199B" w:rsidRPr="00082173" w:rsidRDefault="00AC199B" w:rsidP="005A21F7">
                  <w:pPr>
                    <w:rPr>
                      <w:rFonts w:ascii="Franklin Gothic Book" w:hAnsi="Franklin Gothic Book"/>
                      <w:b/>
                    </w:rPr>
                  </w:pPr>
                </w:p>
              </w:tc>
              <w:tc>
                <w:tcPr>
                  <w:tcW w:w="6676" w:type="dxa"/>
                </w:tcPr>
                <w:p w:rsidR="007F5E50" w:rsidRPr="00082173" w:rsidRDefault="007F5E50" w:rsidP="005A21F7">
                  <w:pPr>
                    <w:rPr>
                      <w:rFonts w:ascii="Franklin Gothic Book" w:hAnsi="Franklin Gothic Book"/>
                      <w:b/>
                    </w:rPr>
                  </w:pPr>
                </w:p>
              </w:tc>
            </w:tr>
          </w:tbl>
          <w:p w:rsidR="007F5E50" w:rsidRDefault="007F5E50" w:rsidP="007F5E50">
            <w:pPr>
              <w:rPr>
                <w:rFonts w:ascii="Franklin Gothic Book" w:hAnsi="Franklin Gothic Book"/>
                <w:b/>
              </w:rPr>
            </w:pPr>
          </w:p>
          <w:p w:rsidR="00767DF5" w:rsidRPr="00F6698E" w:rsidRDefault="00AC199B" w:rsidP="007F5E50">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sidR="00F6698E">
              <w:rPr>
                <w:rFonts w:ascii="Franklin Gothic Book" w:hAnsi="Franklin Gothic Book"/>
              </w:rPr>
              <w:t>At a subsequent meeting, continue the conversation about time management by viewing and discussing this</w:t>
            </w:r>
            <w:r w:rsidR="000364CD">
              <w:rPr>
                <w:rFonts w:ascii="Franklin Gothic Book" w:hAnsi="Franklin Gothic Book"/>
              </w:rPr>
              <w:t xml:space="preserve"> brief</w:t>
            </w:r>
            <w:r w:rsidR="00F6698E">
              <w:rPr>
                <w:rFonts w:ascii="Franklin Gothic Book" w:hAnsi="Franklin Gothic Book"/>
              </w:rPr>
              <w:t xml:space="preserve"> video – </w:t>
            </w:r>
            <w:hyperlink r:id="rId32" w:history="1">
              <w:r w:rsidR="00F6698E" w:rsidRPr="00B7782D">
                <w:rPr>
                  <w:rStyle w:val="Hyperlink"/>
                  <w:rFonts w:ascii="Franklin Gothic Book" w:hAnsi="Franklin Gothic Book"/>
                </w:rPr>
                <w:t>http://www.youtube.com/watch?v=ODyG5lKbH08</w:t>
              </w:r>
            </w:hyperlink>
            <w:r w:rsidR="00F6698E">
              <w:rPr>
                <w:rFonts w:ascii="Franklin Gothic Book" w:hAnsi="Franklin Gothic Book"/>
              </w:rPr>
              <w:t xml:space="preserve"> – on the Time Management Matrix.</w:t>
            </w:r>
          </w:p>
          <w:p w:rsidR="00E52CF8" w:rsidRPr="00082173" w:rsidRDefault="00E52CF8" w:rsidP="007F7A67">
            <w:pPr>
              <w:rPr>
                <w:rFonts w:ascii="Franklin Gothic Book" w:hAnsi="Franklin Gothic Book"/>
                <w:i/>
              </w:rPr>
            </w:pPr>
          </w:p>
        </w:tc>
      </w:tr>
    </w:tbl>
    <w:p w:rsidR="00AC199B" w:rsidRDefault="00AC199B">
      <w:r>
        <w:br w:type="page"/>
      </w:r>
    </w:p>
    <w:tbl>
      <w:tblPr>
        <w:tblStyle w:val="TableGrid"/>
        <w:tblW w:w="0" w:type="auto"/>
        <w:tblLook w:val="04A0" w:firstRow="1" w:lastRow="0" w:firstColumn="1" w:lastColumn="0" w:noHBand="0" w:noVBand="1"/>
      </w:tblPr>
      <w:tblGrid>
        <w:gridCol w:w="14616"/>
      </w:tblGrid>
      <w:tr w:rsidR="00E52CF8" w:rsidRPr="00082173" w:rsidTr="004530C9">
        <w:tc>
          <w:tcPr>
            <w:tcW w:w="14616" w:type="dxa"/>
            <w:tcBorders>
              <w:bottom w:val="single" w:sz="4" w:space="0" w:color="auto"/>
            </w:tcBorders>
          </w:tcPr>
          <w:p w:rsidR="00E52CF8" w:rsidRPr="004530C9" w:rsidRDefault="00B06C02" w:rsidP="007F7A67">
            <w:pPr>
              <w:spacing w:after="200" w:line="276" w:lineRule="auto"/>
              <w:rPr>
                <w:rFonts w:ascii="Franklin Gothic Book" w:hAnsi="Franklin Gothic Book"/>
                <w:b/>
                <w:sz w:val="24"/>
                <w:szCs w:val="24"/>
              </w:rPr>
            </w:pPr>
            <w:r w:rsidRPr="00B06C02">
              <w:rPr>
                <w:rFonts w:ascii="Franklin Gothic Book" w:hAnsi="Franklin Gothic Book"/>
                <w:b/>
                <w:sz w:val="24"/>
                <w:szCs w:val="24"/>
              </w:rPr>
              <w:lastRenderedPageBreak/>
              <w:t xml:space="preserve">April – Student </w:t>
            </w:r>
            <w:r w:rsidR="004530C9">
              <w:rPr>
                <w:rFonts w:ascii="Franklin Gothic Book" w:hAnsi="Franklin Gothic Book"/>
                <w:b/>
                <w:sz w:val="24"/>
                <w:szCs w:val="24"/>
              </w:rPr>
              <w:t>S</w:t>
            </w:r>
            <w:r w:rsidRPr="00B06C02">
              <w:rPr>
                <w:rFonts w:ascii="Franklin Gothic Book" w:hAnsi="Franklin Gothic Book"/>
                <w:b/>
                <w:sz w:val="24"/>
                <w:szCs w:val="24"/>
              </w:rPr>
              <w:t>urvey</w:t>
            </w:r>
          </w:p>
          <w:p w:rsidR="00E52CF8" w:rsidRPr="00082173" w:rsidRDefault="00406C22" w:rsidP="00406C22">
            <w:pPr>
              <w:ind w:left="432"/>
              <w:rPr>
                <w:rFonts w:ascii="Franklin Gothic Book" w:hAnsi="Franklin Gothic Book"/>
                <w:i/>
              </w:rPr>
            </w:pPr>
            <w:r w:rsidRPr="00082173">
              <w:rPr>
                <w:rFonts w:ascii="Franklin Gothic Book" w:hAnsi="Franklin Gothic Book"/>
                <w:i/>
              </w:rPr>
              <w:t>As teachers begin to plan for the end of the school year, they might take a moment to consider the value of student surveys as a means to get feedback on their practice.</w:t>
            </w:r>
          </w:p>
          <w:p w:rsidR="00406C22" w:rsidRPr="00082173" w:rsidRDefault="00406C22" w:rsidP="007F7A67">
            <w:pPr>
              <w:rPr>
                <w:rFonts w:ascii="Franklin Gothic Book" w:hAnsi="Franklin Gothic Book"/>
              </w:rPr>
            </w:pPr>
          </w:p>
          <w:p w:rsidR="00095B58" w:rsidRPr="00082173" w:rsidRDefault="00095B58" w:rsidP="0097693E">
            <w:pPr>
              <w:pStyle w:val="ListParagraph"/>
              <w:numPr>
                <w:ilvl w:val="0"/>
                <w:numId w:val="19"/>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095B58" w:rsidRPr="00082173" w:rsidRDefault="00095B58" w:rsidP="0097693E">
            <w:pPr>
              <w:pStyle w:val="ListParagraph"/>
              <w:numPr>
                <w:ilvl w:val="0"/>
                <w:numId w:val="31"/>
              </w:numPr>
              <w:rPr>
                <w:rFonts w:ascii="Franklin Gothic Book" w:hAnsi="Franklin Gothic Book"/>
                <w:b/>
                <w:color w:val="17365D" w:themeColor="text2" w:themeShade="BF"/>
              </w:rPr>
            </w:pPr>
            <w:r w:rsidRPr="00082173">
              <w:rPr>
                <w:rFonts w:ascii="Franklin Gothic Book" w:hAnsi="Franklin Gothic Book"/>
              </w:rPr>
              <w:t xml:space="preserve">View the following video featuring </w:t>
            </w:r>
            <w:r w:rsidR="00872F18" w:rsidRPr="00082173">
              <w:rPr>
                <w:rFonts w:ascii="Franklin Gothic Book" w:hAnsi="Franklin Gothic Book"/>
              </w:rPr>
              <w:t>2010</w:t>
            </w:r>
            <w:r w:rsidRPr="00082173">
              <w:rPr>
                <w:rFonts w:ascii="Franklin Gothic Book" w:hAnsi="Franklin Gothic Book"/>
              </w:rPr>
              <w:t xml:space="preserve"> National Teacher of the Year Sara Brown Wessling:</w:t>
            </w:r>
            <w:r w:rsidR="00C457E5" w:rsidRPr="00082173">
              <w:rPr>
                <w:rFonts w:ascii="Franklin Gothic Book" w:hAnsi="Franklin Gothic Book"/>
              </w:rPr>
              <w:t xml:space="preserve"> </w:t>
            </w:r>
            <w:r w:rsidR="00C457E5" w:rsidRPr="00082173">
              <w:rPr>
                <w:rFonts w:ascii="Franklin Gothic Book" w:hAnsi="Franklin Gothic Book"/>
                <w:b/>
                <w:color w:val="17365D" w:themeColor="text2" w:themeShade="BF"/>
              </w:rPr>
              <w:t xml:space="preserve"> </w:t>
            </w:r>
            <w:hyperlink r:id="rId33" w:history="1">
              <w:r w:rsidRPr="00082173">
                <w:rPr>
                  <w:rStyle w:val="Hyperlink"/>
                  <w:rFonts w:ascii="Franklin Gothic Book" w:hAnsi="Franklin Gothic Book"/>
                </w:rPr>
                <w:t>https://www.teachingchannel.org/videos/students-improving-teaching</w:t>
              </w:r>
            </w:hyperlink>
          </w:p>
          <w:p w:rsidR="00095B58" w:rsidRPr="00082173" w:rsidRDefault="00095B58" w:rsidP="0097693E">
            <w:pPr>
              <w:pStyle w:val="ListParagraph"/>
              <w:numPr>
                <w:ilvl w:val="0"/>
                <w:numId w:val="31"/>
              </w:numPr>
              <w:rPr>
                <w:rFonts w:ascii="Franklin Gothic Book" w:hAnsi="Franklin Gothic Book"/>
              </w:rPr>
            </w:pPr>
            <w:r w:rsidRPr="00082173">
              <w:rPr>
                <w:rFonts w:ascii="Franklin Gothic Book" w:hAnsi="Franklin Gothic Book"/>
              </w:rPr>
              <w:t>Read the following document from the Measures of Effective Teaching Project on surveying students:</w:t>
            </w:r>
            <w:r w:rsidR="00C457E5" w:rsidRPr="00082173">
              <w:rPr>
                <w:rFonts w:ascii="Franklin Gothic Book" w:hAnsi="Franklin Gothic Book"/>
              </w:rPr>
              <w:t xml:space="preserve">  </w:t>
            </w:r>
            <w:hyperlink r:id="rId34" w:history="1">
              <w:r w:rsidRPr="00082173">
                <w:rPr>
                  <w:rStyle w:val="Hyperlink"/>
                  <w:rFonts w:ascii="Franklin Gothic Book" w:hAnsi="Franklin Gothic Book"/>
                </w:rPr>
                <w:t>http://www.metproject.org/downloads/Asking_Students_Practitioner_Brief.pdf</w:t>
              </w:r>
            </w:hyperlink>
          </w:p>
          <w:p w:rsidR="00872F18" w:rsidRPr="00082173" w:rsidRDefault="00872F18" w:rsidP="007F7A67">
            <w:pPr>
              <w:rPr>
                <w:rFonts w:ascii="Franklin Gothic Book" w:hAnsi="Franklin Gothic Book"/>
              </w:rPr>
            </w:pPr>
          </w:p>
          <w:p w:rsidR="00095B58" w:rsidRPr="00082173" w:rsidRDefault="00095B58" w:rsidP="0097693E">
            <w:pPr>
              <w:pStyle w:val="ListParagraph"/>
              <w:numPr>
                <w:ilvl w:val="0"/>
                <w:numId w:val="21"/>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095B58" w:rsidRPr="00082173" w:rsidRDefault="00C457E5" w:rsidP="0097693E">
            <w:pPr>
              <w:pStyle w:val="ListParagraph"/>
              <w:numPr>
                <w:ilvl w:val="0"/>
                <w:numId w:val="32"/>
              </w:numPr>
              <w:rPr>
                <w:rFonts w:ascii="Franklin Gothic Book" w:hAnsi="Franklin Gothic Book"/>
              </w:rPr>
            </w:pPr>
            <w:r w:rsidRPr="00082173">
              <w:rPr>
                <w:rFonts w:ascii="Franklin Gothic Book" w:hAnsi="Franklin Gothic Book"/>
              </w:rPr>
              <w:t>Discuss the following questions at an administrative meeting:</w:t>
            </w:r>
          </w:p>
          <w:p w:rsidR="00C457E5" w:rsidRPr="00082173" w:rsidRDefault="00C457E5" w:rsidP="0097693E">
            <w:pPr>
              <w:pStyle w:val="ListParagraph"/>
              <w:numPr>
                <w:ilvl w:val="0"/>
                <w:numId w:val="40"/>
              </w:numPr>
              <w:rPr>
                <w:rFonts w:ascii="Franklin Gothic Book" w:hAnsi="Franklin Gothic Book"/>
              </w:rPr>
            </w:pPr>
            <w:r w:rsidRPr="00082173">
              <w:rPr>
                <w:rFonts w:ascii="Franklin Gothic Book" w:hAnsi="Franklin Gothic Book"/>
              </w:rPr>
              <w:t>Do any teachers in your school currently survey students as part of improving their practice?</w:t>
            </w:r>
          </w:p>
          <w:p w:rsidR="00C457E5" w:rsidRPr="00082173" w:rsidRDefault="00C457E5" w:rsidP="0097693E">
            <w:pPr>
              <w:pStyle w:val="ListParagraph"/>
              <w:numPr>
                <w:ilvl w:val="0"/>
                <w:numId w:val="40"/>
              </w:numPr>
              <w:rPr>
                <w:rFonts w:ascii="Franklin Gothic Book" w:hAnsi="Franklin Gothic Book"/>
              </w:rPr>
            </w:pPr>
            <w:r w:rsidRPr="00082173">
              <w:rPr>
                <w:rFonts w:ascii="Franklin Gothic Book" w:hAnsi="Franklin Gothic Book"/>
              </w:rPr>
              <w:t>If so, what have been their successes and challenges?</w:t>
            </w:r>
          </w:p>
          <w:p w:rsidR="00C457E5" w:rsidRPr="00082173" w:rsidRDefault="00C457E5" w:rsidP="0097693E">
            <w:pPr>
              <w:pStyle w:val="ListParagraph"/>
              <w:numPr>
                <w:ilvl w:val="0"/>
                <w:numId w:val="40"/>
              </w:numPr>
              <w:rPr>
                <w:rFonts w:ascii="Franklin Gothic Book" w:hAnsi="Franklin Gothic Book"/>
              </w:rPr>
            </w:pPr>
            <w:r w:rsidRPr="00082173">
              <w:rPr>
                <w:rFonts w:ascii="Franklin Gothic Book" w:hAnsi="Franklin Gothic Book"/>
              </w:rPr>
              <w:t>How might district or school leadership encourage the use of student surveys for teacher reflection and instructional improvement?</w:t>
            </w:r>
          </w:p>
          <w:p w:rsidR="00C457E5" w:rsidRPr="00082173" w:rsidRDefault="00C457E5" w:rsidP="0097693E">
            <w:pPr>
              <w:pStyle w:val="ListParagraph"/>
              <w:numPr>
                <w:ilvl w:val="0"/>
                <w:numId w:val="40"/>
              </w:numPr>
              <w:rPr>
                <w:rFonts w:ascii="Franklin Gothic Book" w:hAnsi="Franklin Gothic Book"/>
              </w:rPr>
            </w:pPr>
            <w:r w:rsidRPr="00082173">
              <w:rPr>
                <w:rFonts w:ascii="Franklin Gothic Book" w:hAnsi="Franklin Gothic Book"/>
              </w:rPr>
              <w:t>What might be some obstacles to broadening the use of student surveys and how might they be overcome?</w:t>
            </w:r>
          </w:p>
          <w:p w:rsidR="00E52CF8" w:rsidRDefault="00E52CF8" w:rsidP="007F7A67">
            <w:pPr>
              <w:rPr>
                <w:rFonts w:ascii="Franklin Gothic Book" w:hAnsi="Franklin Gothic Book"/>
              </w:rPr>
            </w:pPr>
          </w:p>
          <w:p w:rsidR="00F6698E" w:rsidRPr="00F6698E" w:rsidRDefault="00F6698E" w:rsidP="00F6698E">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Pr>
                <w:rFonts w:ascii="Franklin Gothic Book" w:hAnsi="Franklin Gothic Book"/>
              </w:rPr>
              <w:t>Invite a teacher who has used student surveys to a subsequent administrative meeting to discuss how survey results impacted his or her teaching.</w:t>
            </w:r>
          </w:p>
          <w:p w:rsidR="00F6698E" w:rsidRPr="00082173" w:rsidRDefault="00F6698E" w:rsidP="007F7A67">
            <w:pPr>
              <w:rPr>
                <w:rFonts w:ascii="Franklin Gothic Book" w:hAnsi="Franklin Gothic Book"/>
              </w:rPr>
            </w:pPr>
          </w:p>
          <w:p w:rsidR="00872F18" w:rsidRPr="00082173" w:rsidRDefault="00872F18" w:rsidP="0097693E">
            <w:pPr>
              <w:pStyle w:val="ListParagraph"/>
              <w:numPr>
                <w:ilvl w:val="0"/>
                <w:numId w:val="33"/>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Extra Credit:</w:t>
            </w:r>
          </w:p>
          <w:p w:rsidR="00872F18" w:rsidRPr="00082173" w:rsidRDefault="00872F18" w:rsidP="0097693E">
            <w:pPr>
              <w:pStyle w:val="ListParagraph"/>
              <w:numPr>
                <w:ilvl w:val="0"/>
                <w:numId w:val="30"/>
              </w:numPr>
              <w:ind w:left="720"/>
              <w:rPr>
                <w:rFonts w:ascii="Franklin Gothic Book" w:hAnsi="Franklin Gothic Book"/>
              </w:rPr>
            </w:pPr>
            <w:r w:rsidRPr="00082173">
              <w:rPr>
                <w:rFonts w:ascii="Franklin Gothic Book" w:hAnsi="Franklin Gothic Book"/>
              </w:rPr>
              <w:t>Explore these other resources on student surveys:</w:t>
            </w:r>
          </w:p>
          <w:p w:rsidR="00E52CF8" w:rsidRPr="00082173" w:rsidRDefault="006917A9" w:rsidP="00872F18">
            <w:pPr>
              <w:ind w:left="720"/>
              <w:rPr>
                <w:rFonts w:ascii="Franklin Gothic Book" w:hAnsi="Franklin Gothic Book"/>
              </w:rPr>
            </w:pPr>
            <w:hyperlink r:id="rId35" w:history="1">
              <w:r w:rsidR="00E52CF8" w:rsidRPr="00082173">
                <w:rPr>
                  <w:rStyle w:val="Hyperlink"/>
                  <w:rFonts w:ascii="Franklin Gothic Book" w:hAnsi="Franklin Gothic Book"/>
                </w:rPr>
                <w:t>https://www.panoramaed.com/panorama-student-survey</w:t>
              </w:r>
            </w:hyperlink>
          </w:p>
          <w:p w:rsidR="00872F18" w:rsidRPr="00082173" w:rsidRDefault="006917A9" w:rsidP="00872F18">
            <w:pPr>
              <w:ind w:left="720"/>
              <w:rPr>
                <w:rFonts w:ascii="Franklin Gothic Book" w:hAnsi="Franklin Gothic Book"/>
              </w:rPr>
            </w:pPr>
            <w:hyperlink r:id="rId36" w:history="1">
              <w:r w:rsidR="00872F18" w:rsidRPr="00082173">
                <w:rPr>
                  <w:rStyle w:val="Hyperlink"/>
                  <w:rFonts w:ascii="Franklin Gothic Book" w:hAnsi="Franklin Gothic Book"/>
                </w:rPr>
                <w:t>http://mystudentsurvey.com/</w:t>
              </w:r>
            </w:hyperlink>
          </w:p>
          <w:p w:rsidR="00872F18" w:rsidRPr="00082173" w:rsidRDefault="006917A9" w:rsidP="00872F18">
            <w:pPr>
              <w:ind w:left="720"/>
              <w:rPr>
                <w:rFonts w:ascii="Franklin Gothic Book" w:hAnsi="Franklin Gothic Book"/>
              </w:rPr>
            </w:pPr>
            <w:hyperlink r:id="rId37" w:history="1">
              <w:r w:rsidR="00872F18" w:rsidRPr="00082173">
                <w:rPr>
                  <w:rStyle w:val="Hyperlink"/>
                  <w:rFonts w:ascii="Franklin Gothic Book" w:hAnsi="Franklin Gothic Book"/>
                </w:rPr>
                <w:t>http://tripodproject.org/</w:t>
              </w:r>
            </w:hyperlink>
          </w:p>
          <w:p w:rsidR="00872F18" w:rsidRPr="00082173" w:rsidRDefault="006917A9" w:rsidP="00872F18">
            <w:pPr>
              <w:ind w:left="720"/>
              <w:rPr>
                <w:rFonts w:ascii="Franklin Gothic Book" w:hAnsi="Franklin Gothic Book"/>
              </w:rPr>
            </w:pPr>
            <w:hyperlink r:id="rId38" w:history="1">
              <w:r w:rsidR="004530C9" w:rsidRPr="00311BFA">
                <w:rPr>
                  <w:rStyle w:val="Hyperlink"/>
                  <w:rFonts w:ascii="Franklin Gothic Book" w:hAnsi="Franklin Gothic Book"/>
                </w:rPr>
                <w:t>https://www.surveymonkey.com/mp/education-survey-templates/</w:t>
              </w:r>
            </w:hyperlink>
            <w:r w:rsidR="004530C9">
              <w:rPr>
                <w:rFonts w:ascii="Franklin Gothic Book" w:hAnsi="Franklin Gothic Book"/>
              </w:rPr>
              <w:t xml:space="preserve"> </w:t>
            </w:r>
          </w:p>
          <w:p w:rsidR="00E52CF8" w:rsidRPr="00082173" w:rsidRDefault="00E52CF8" w:rsidP="007F7A67">
            <w:pPr>
              <w:rPr>
                <w:rFonts w:ascii="Franklin Gothic Book" w:hAnsi="Franklin Gothic Book"/>
                <w:i/>
              </w:rPr>
            </w:pPr>
          </w:p>
        </w:tc>
      </w:tr>
      <w:tr w:rsidR="004530C9" w:rsidRPr="00082173" w:rsidTr="004530C9">
        <w:tc>
          <w:tcPr>
            <w:tcW w:w="14616" w:type="dxa"/>
            <w:tcBorders>
              <w:left w:val="nil"/>
              <w:bottom w:val="nil"/>
              <w:right w:val="nil"/>
            </w:tcBorders>
          </w:tcPr>
          <w:p w:rsidR="004530C9" w:rsidRPr="00082173" w:rsidRDefault="004530C9" w:rsidP="007F7A67">
            <w:pPr>
              <w:rPr>
                <w:rFonts w:ascii="Franklin Gothic Book" w:hAnsi="Franklin Gothic Book"/>
                <w:b/>
              </w:rPr>
            </w:pPr>
          </w:p>
        </w:tc>
      </w:tr>
    </w:tbl>
    <w:p w:rsidR="004530C9" w:rsidRDefault="004530C9">
      <w:r>
        <w:br w:type="page"/>
      </w:r>
    </w:p>
    <w:tbl>
      <w:tblPr>
        <w:tblStyle w:val="TableGrid"/>
        <w:tblW w:w="0" w:type="auto"/>
        <w:tblLook w:val="04A0" w:firstRow="1" w:lastRow="0" w:firstColumn="1" w:lastColumn="0" w:noHBand="0" w:noVBand="1"/>
      </w:tblPr>
      <w:tblGrid>
        <w:gridCol w:w="14616"/>
      </w:tblGrid>
      <w:tr w:rsidR="00E52CF8" w:rsidRPr="00082173" w:rsidTr="004530C9">
        <w:tc>
          <w:tcPr>
            <w:tcW w:w="14616" w:type="dxa"/>
            <w:tcBorders>
              <w:bottom w:val="single" w:sz="4" w:space="0" w:color="auto"/>
            </w:tcBorders>
          </w:tcPr>
          <w:p w:rsidR="00CD611C" w:rsidRPr="00082173" w:rsidRDefault="00E52CF8" w:rsidP="007F7A67">
            <w:pPr>
              <w:rPr>
                <w:rFonts w:ascii="Franklin Gothic Book" w:hAnsi="Franklin Gothic Book"/>
                <w:b/>
              </w:rPr>
            </w:pPr>
            <w:r w:rsidRPr="00082173">
              <w:rPr>
                <w:rFonts w:ascii="Franklin Gothic Book" w:hAnsi="Franklin Gothic Book"/>
                <w:b/>
              </w:rPr>
              <w:lastRenderedPageBreak/>
              <w:t>May</w:t>
            </w:r>
            <w:r w:rsidR="007F5E50" w:rsidRPr="00082173">
              <w:rPr>
                <w:rFonts w:ascii="Franklin Gothic Book" w:hAnsi="Franklin Gothic Book"/>
                <w:b/>
              </w:rPr>
              <w:t xml:space="preserve"> – Reflection and continuous improvement</w:t>
            </w:r>
          </w:p>
          <w:p w:rsidR="007F5E50" w:rsidRPr="00082173" w:rsidRDefault="00406C22" w:rsidP="00406C22">
            <w:pPr>
              <w:ind w:left="432"/>
              <w:rPr>
                <w:rFonts w:ascii="Franklin Gothic Book" w:hAnsi="Franklin Gothic Book"/>
                <w:i/>
              </w:rPr>
            </w:pPr>
            <w:r w:rsidRPr="00082173">
              <w:rPr>
                <w:rFonts w:ascii="Franklin Gothic Book" w:hAnsi="Franklin Gothic Book"/>
                <w:i/>
              </w:rPr>
              <w:t xml:space="preserve">Before the </w:t>
            </w:r>
            <w:r w:rsidR="00F6698E">
              <w:rPr>
                <w:rFonts w:ascii="Franklin Gothic Book" w:hAnsi="Franklin Gothic Book"/>
                <w:i/>
              </w:rPr>
              <w:t xml:space="preserve">school year concludes, </w:t>
            </w:r>
            <w:r w:rsidRPr="00082173">
              <w:rPr>
                <w:rFonts w:ascii="Franklin Gothic Book" w:hAnsi="Franklin Gothic Book"/>
                <w:i/>
              </w:rPr>
              <w:t>leadership teams should take time to reflect on the school year.</w:t>
            </w:r>
          </w:p>
          <w:p w:rsidR="00406C22" w:rsidRPr="00082173" w:rsidRDefault="00406C22" w:rsidP="007F7A67">
            <w:pPr>
              <w:rPr>
                <w:rFonts w:ascii="Franklin Gothic Book" w:hAnsi="Franklin Gothic Book"/>
                <w:b/>
              </w:rPr>
            </w:pPr>
          </w:p>
          <w:p w:rsidR="00CD611C" w:rsidRPr="00082173" w:rsidRDefault="00CD611C" w:rsidP="0097693E">
            <w:pPr>
              <w:pStyle w:val="ListParagraph"/>
              <w:numPr>
                <w:ilvl w:val="0"/>
                <w:numId w:val="19"/>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Preparation:</w:t>
            </w:r>
          </w:p>
          <w:p w:rsidR="00DF109E" w:rsidRDefault="00B06C02">
            <w:pPr>
              <w:pStyle w:val="ListParagraph"/>
              <w:numPr>
                <w:ilvl w:val="0"/>
                <w:numId w:val="30"/>
              </w:numPr>
              <w:ind w:left="720"/>
              <w:rPr>
                <w:rFonts w:ascii="Franklin Gothic Book" w:hAnsi="Franklin Gothic Book"/>
              </w:rPr>
            </w:pPr>
            <w:r w:rsidRPr="00B06C02">
              <w:rPr>
                <w:rFonts w:ascii="Franklin Gothic Book" w:hAnsi="Franklin Gothic Book"/>
              </w:rPr>
              <w:t xml:space="preserve">Read pages 8-31 of </w:t>
            </w:r>
            <w:r w:rsidRPr="00B06C02">
              <w:rPr>
                <w:rFonts w:ascii="Franklin Gothic Book" w:hAnsi="Franklin Gothic Book"/>
                <w:i/>
              </w:rPr>
              <w:t>Playmakers: How Great Principals Build and Lead Great Teams of Teachers</w:t>
            </w:r>
            <w:r w:rsidRPr="00B06C02">
              <w:rPr>
                <w:rFonts w:ascii="Franklin Gothic Book" w:hAnsi="Franklin Gothic Book"/>
              </w:rPr>
              <w:t xml:space="preserve"> (</w:t>
            </w:r>
            <w:hyperlink r:id="rId39" w:history="1">
              <w:r w:rsidR="00CD611C" w:rsidRPr="004530C9">
                <w:rPr>
                  <w:rStyle w:val="Hyperlink"/>
                  <w:rFonts w:ascii="Franklin Gothic Book" w:hAnsi="Franklin Gothic Book"/>
                </w:rPr>
                <w:t>http://www.newleaders.org/wp-content/uploads/Playmakers1.pdf</w:t>
              </w:r>
            </w:hyperlink>
            <w:r w:rsidRPr="00B06C02">
              <w:rPr>
                <w:rFonts w:ascii="Franklin Gothic Book" w:hAnsi="Franklin Gothic Book"/>
              </w:rPr>
              <w:t>) as a lens for end-of-year reflection.</w:t>
            </w:r>
          </w:p>
          <w:p w:rsidR="00CD611C" w:rsidRPr="00082173" w:rsidRDefault="00CD611C" w:rsidP="007F7A67">
            <w:pPr>
              <w:rPr>
                <w:rFonts w:ascii="Franklin Gothic Book" w:hAnsi="Franklin Gothic Book"/>
                <w:b/>
              </w:rPr>
            </w:pPr>
          </w:p>
          <w:p w:rsidR="00CD611C" w:rsidRPr="00082173" w:rsidRDefault="00CD611C" w:rsidP="0097693E">
            <w:pPr>
              <w:pStyle w:val="ListParagraph"/>
              <w:numPr>
                <w:ilvl w:val="0"/>
                <w:numId w:val="21"/>
              </w:numPr>
              <w:rPr>
                <w:rFonts w:ascii="Franklin Gothic Book" w:hAnsi="Franklin Gothic Book"/>
                <w:b/>
                <w:color w:val="17365D" w:themeColor="text2" w:themeShade="BF"/>
              </w:rPr>
            </w:pPr>
            <w:r w:rsidRPr="00082173">
              <w:rPr>
                <w:rFonts w:ascii="Franklin Gothic Book" w:hAnsi="Franklin Gothic Book"/>
                <w:b/>
                <w:color w:val="17365D" w:themeColor="text2" w:themeShade="BF"/>
              </w:rPr>
              <w:t>Activity:</w:t>
            </w:r>
          </w:p>
          <w:p w:rsidR="00DF109E" w:rsidRDefault="00B06C02">
            <w:pPr>
              <w:pStyle w:val="ListParagraph"/>
              <w:numPr>
                <w:ilvl w:val="0"/>
                <w:numId w:val="30"/>
              </w:numPr>
              <w:ind w:left="720"/>
              <w:rPr>
                <w:rFonts w:ascii="Franklin Gothic Book" w:hAnsi="Franklin Gothic Book"/>
              </w:rPr>
            </w:pPr>
            <w:r w:rsidRPr="00B06C02">
              <w:rPr>
                <w:rFonts w:ascii="Franklin Gothic Book" w:hAnsi="Franklin Gothic Book"/>
              </w:rPr>
              <w:t xml:space="preserve">Use the following organizing graphic from the assigned </w:t>
            </w:r>
            <w:r w:rsidRPr="00B06C02">
              <w:rPr>
                <w:rFonts w:ascii="Franklin Gothic Book" w:hAnsi="Franklin Gothic Book"/>
                <w:i/>
              </w:rPr>
              <w:t xml:space="preserve">Playmakers </w:t>
            </w:r>
            <w:r w:rsidRPr="00B06C02">
              <w:rPr>
                <w:rFonts w:ascii="Franklin Gothic Book" w:hAnsi="Franklin Gothic Book"/>
              </w:rPr>
              <w:t>section to frame your thinking on the following questions:</w:t>
            </w:r>
          </w:p>
          <w:p w:rsidR="004530C9" w:rsidRPr="00082173" w:rsidRDefault="004530C9" w:rsidP="004530C9">
            <w:pPr>
              <w:pStyle w:val="ListParagraph"/>
              <w:numPr>
                <w:ilvl w:val="0"/>
                <w:numId w:val="36"/>
              </w:numPr>
              <w:rPr>
                <w:rFonts w:ascii="Franklin Gothic Book" w:hAnsi="Franklin Gothic Book"/>
              </w:rPr>
            </w:pPr>
            <w:r w:rsidRPr="00082173">
              <w:rPr>
                <w:rFonts w:ascii="Franklin Gothic Book" w:hAnsi="Franklin Gothic Book"/>
              </w:rPr>
              <w:t>What are the strengths of school leaders in the district among the characteristics of great principals?</w:t>
            </w:r>
          </w:p>
          <w:p w:rsidR="004530C9" w:rsidRDefault="004530C9" w:rsidP="004530C9">
            <w:pPr>
              <w:pStyle w:val="ListParagraph"/>
              <w:numPr>
                <w:ilvl w:val="0"/>
                <w:numId w:val="36"/>
              </w:numPr>
              <w:rPr>
                <w:rFonts w:ascii="Franklin Gothic Book" w:hAnsi="Franklin Gothic Book"/>
              </w:rPr>
            </w:pPr>
            <w:r w:rsidRPr="00082173">
              <w:rPr>
                <w:rFonts w:ascii="Franklin Gothic Book" w:hAnsi="Franklin Gothic Book"/>
              </w:rPr>
              <w:t xml:space="preserve">What are areas of growth for you individually and for school leaders in </w:t>
            </w:r>
            <w:r w:rsidR="00F6698E">
              <w:rPr>
                <w:rFonts w:ascii="Franklin Gothic Book" w:hAnsi="Franklin Gothic Book"/>
              </w:rPr>
              <w:t>general in the school district?</w:t>
            </w:r>
          </w:p>
          <w:p w:rsidR="00F6698E" w:rsidRPr="00082173" w:rsidRDefault="00F6698E" w:rsidP="00F6698E">
            <w:pPr>
              <w:pStyle w:val="ListParagraph"/>
              <w:numPr>
                <w:ilvl w:val="0"/>
                <w:numId w:val="43"/>
              </w:numPr>
              <w:ind w:left="720"/>
              <w:rPr>
                <w:rFonts w:ascii="Franklin Gothic Book" w:hAnsi="Franklin Gothic Book"/>
              </w:rPr>
            </w:pPr>
            <w:r>
              <w:rPr>
                <w:rFonts w:ascii="Franklin Gothic Book" w:hAnsi="Franklin Gothic Book"/>
              </w:rPr>
              <w:t>Discuss your responses with your colleagues.</w:t>
            </w:r>
          </w:p>
          <w:p w:rsidR="00DF109E" w:rsidRDefault="00CD611C">
            <w:pPr>
              <w:ind w:left="-450"/>
              <w:jc w:val="center"/>
              <w:rPr>
                <w:rFonts w:ascii="Franklin Gothic Book" w:hAnsi="Franklin Gothic Book"/>
                <w:b/>
              </w:rPr>
            </w:pPr>
            <w:r w:rsidRPr="00082173">
              <w:rPr>
                <w:rFonts w:ascii="Franklin Gothic Book" w:hAnsi="Franklin Gothic Book"/>
                <w:b/>
                <w:noProof/>
              </w:rPr>
              <w:drawing>
                <wp:inline distT="0" distB="0" distL="0" distR="0">
                  <wp:extent cx="3062081" cy="2302685"/>
                  <wp:effectExtent l="19050" t="0" r="4969" b="0"/>
                  <wp:docPr id="8" name="Picture 6" descr="PlaymakersGraphic_copyrigh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makersGraphic_copyright-01.jpg"/>
                          <pic:cNvPicPr/>
                        </pic:nvPicPr>
                        <pic:blipFill>
                          <a:blip r:embed="rId40" cstate="print"/>
                          <a:stretch>
                            <a:fillRect/>
                          </a:stretch>
                        </pic:blipFill>
                        <pic:spPr>
                          <a:xfrm>
                            <a:off x="0" y="0"/>
                            <a:ext cx="3068208" cy="2307292"/>
                          </a:xfrm>
                          <a:prstGeom prst="rect">
                            <a:avLst/>
                          </a:prstGeom>
                        </pic:spPr>
                      </pic:pic>
                    </a:graphicData>
                  </a:graphic>
                </wp:inline>
              </w:drawing>
            </w:r>
          </w:p>
          <w:p w:rsidR="00F6698E" w:rsidRPr="00F6698E" w:rsidRDefault="00F6698E" w:rsidP="00F6698E">
            <w:pPr>
              <w:pStyle w:val="ListParagraph"/>
              <w:numPr>
                <w:ilvl w:val="0"/>
                <w:numId w:val="10"/>
              </w:numPr>
              <w:rPr>
                <w:rFonts w:ascii="Franklin Gothic Book" w:hAnsi="Franklin Gothic Book"/>
                <w:b/>
                <w:color w:val="17365D" w:themeColor="text2" w:themeShade="BF"/>
              </w:rPr>
            </w:pPr>
            <w:r>
              <w:rPr>
                <w:rFonts w:ascii="Franklin Gothic Book" w:hAnsi="Franklin Gothic Book"/>
                <w:b/>
                <w:color w:val="17365D" w:themeColor="text2" w:themeShade="BF"/>
              </w:rPr>
              <w:t xml:space="preserve">Follow-up:  </w:t>
            </w:r>
            <w:r w:rsidRPr="00385BED">
              <w:rPr>
                <w:rFonts w:ascii="Franklin Gothic Book" w:hAnsi="Franklin Gothic Book"/>
              </w:rPr>
              <w:t xml:space="preserve">Identify common areas for professional learning that can be addressed during summer planning meetings to help address the areas of growth noted above.  </w:t>
            </w:r>
            <w:r w:rsidR="00385BED" w:rsidRPr="00385BED">
              <w:rPr>
                <w:rFonts w:ascii="Franklin Gothic Book" w:hAnsi="Franklin Gothic Book"/>
              </w:rPr>
              <w:t xml:space="preserve">Invite an expert colleague, a </w:t>
            </w:r>
            <w:r w:rsidR="00385BED">
              <w:rPr>
                <w:rFonts w:ascii="Franklin Gothic Book" w:hAnsi="Franklin Gothic Book"/>
              </w:rPr>
              <w:t>staff member</w:t>
            </w:r>
            <w:r w:rsidR="00385BED" w:rsidRPr="00385BED">
              <w:rPr>
                <w:rFonts w:ascii="Franklin Gothic Book" w:hAnsi="Franklin Gothic Book"/>
              </w:rPr>
              <w:t xml:space="preserve"> from the Department of Education, or a representative from a professional organization to conduct the workshop.</w:t>
            </w:r>
          </w:p>
          <w:p w:rsidR="00F6698E" w:rsidRPr="00385BED" w:rsidRDefault="00F6698E" w:rsidP="00385BED">
            <w:pPr>
              <w:rPr>
                <w:rFonts w:ascii="Franklin Gothic Book" w:hAnsi="Franklin Gothic Book"/>
                <w:b/>
              </w:rPr>
            </w:pPr>
          </w:p>
        </w:tc>
      </w:tr>
      <w:tr w:rsidR="004530C9" w:rsidRPr="00082173" w:rsidTr="004530C9">
        <w:tc>
          <w:tcPr>
            <w:tcW w:w="14616" w:type="dxa"/>
            <w:tcBorders>
              <w:left w:val="nil"/>
              <w:right w:val="nil"/>
            </w:tcBorders>
          </w:tcPr>
          <w:p w:rsidR="004530C9" w:rsidRPr="00082173" w:rsidRDefault="004530C9" w:rsidP="007F7A67">
            <w:pPr>
              <w:rPr>
                <w:rFonts w:ascii="Franklin Gothic Book" w:hAnsi="Franklin Gothic Book"/>
                <w:b/>
              </w:rPr>
            </w:pPr>
          </w:p>
        </w:tc>
      </w:tr>
      <w:tr w:rsidR="00E52CF8" w:rsidRPr="00082173" w:rsidTr="00772A55">
        <w:tc>
          <w:tcPr>
            <w:tcW w:w="14616" w:type="dxa"/>
          </w:tcPr>
          <w:p w:rsidR="00E52CF8" w:rsidRPr="00082173" w:rsidRDefault="00C457E5" w:rsidP="007F7A67">
            <w:pPr>
              <w:rPr>
                <w:rFonts w:ascii="Franklin Gothic Book" w:hAnsi="Franklin Gothic Book"/>
                <w:b/>
              </w:rPr>
            </w:pPr>
            <w:r w:rsidRPr="00082173">
              <w:rPr>
                <w:rFonts w:ascii="Franklin Gothic Book" w:hAnsi="Franklin Gothic Book"/>
                <w:b/>
              </w:rPr>
              <w:t xml:space="preserve">June – </w:t>
            </w:r>
            <w:r w:rsidR="00E52CF8" w:rsidRPr="00082173">
              <w:rPr>
                <w:rFonts w:ascii="Franklin Gothic Book" w:hAnsi="Franklin Gothic Book"/>
                <w:b/>
              </w:rPr>
              <w:t>Celebrate!</w:t>
            </w:r>
          </w:p>
          <w:p w:rsidR="00E52CF8" w:rsidRPr="00385BED" w:rsidRDefault="00E52CF8" w:rsidP="007F7A67">
            <w:pPr>
              <w:rPr>
                <w:rFonts w:ascii="Franklin Gothic Book" w:hAnsi="Franklin Gothic Book"/>
                <w:b/>
                <w:sz w:val="18"/>
                <w:szCs w:val="18"/>
              </w:rPr>
            </w:pPr>
          </w:p>
          <w:p w:rsidR="00E52CF8" w:rsidRPr="00082173" w:rsidRDefault="00E52CF8" w:rsidP="007F7A67">
            <w:pPr>
              <w:rPr>
                <w:rFonts w:ascii="Franklin Gothic Book" w:hAnsi="Franklin Gothic Book"/>
                <w:i/>
              </w:rPr>
            </w:pPr>
            <w:r w:rsidRPr="00082173">
              <w:rPr>
                <w:rFonts w:ascii="Franklin Gothic Book" w:hAnsi="Franklin Gothic Book"/>
                <w:i/>
              </w:rPr>
              <w:t xml:space="preserve">If you’ve completed this Syllabus for Success with your administrative colleagues, you’ve done some deep thinking about evaluation in your district.  You’re also nearing the end of the school year and completed many observations and other elements of the evaluation system.  Now take a moment to celebrate, breathe, and plan a summer that will rejuvenate your energy and leadership for </w:t>
            </w:r>
            <w:r w:rsidR="004A7267">
              <w:rPr>
                <w:rFonts w:ascii="Franklin Gothic Book" w:hAnsi="Franklin Gothic Book"/>
                <w:i/>
              </w:rPr>
              <w:t>the next school year</w:t>
            </w:r>
            <w:r w:rsidRPr="00082173">
              <w:rPr>
                <w:rFonts w:ascii="Franklin Gothic Book" w:hAnsi="Franklin Gothic Book"/>
                <w:i/>
              </w:rPr>
              <w:t>.</w:t>
            </w:r>
          </w:p>
          <w:p w:rsidR="00E52CF8" w:rsidRPr="00082173" w:rsidRDefault="00E52CF8" w:rsidP="007F7A67">
            <w:pPr>
              <w:rPr>
                <w:rFonts w:ascii="Franklin Gothic Book" w:hAnsi="Franklin Gothic Book"/>
                <w:b/>
              </w:rPr>
            </w:pPr>
          </w:p>
        </w:tc>
      </w:tr>
    </w:tbl>
    <w:p w:rsidR="00385BED" w:rsidRDefault="00385BED" w:rsidP="00385BED">
      <w:pPr>
        <w:spacing w:after="0"/>
        <w:rPr>
          <w:rFonts w:ascii="Franklin Gothic Book" w:hAnsi="Franklin Gothic Book"/>
          <w:i/>
          <w:color w:val="17365D" w:themeColor="text2" w:themeShade="BF"/>
          <w:sz w:val="18"/>
          <w:szCs w:val="18"/>
        </w:rPr>
      </w:pPr>
    </w:p>
    <w:p w:rsidR="00161C86" w:rsidRPr="00385BED" w:rsidRDefault="00B06C02" w:rsidP="00385BED">
      <w:pPr>
        <w:spacing w:after="0"/>
        <w:rPr>
          <w:rFonts w:ascii="Franklin Gothic Book" w:hAnsi="Franklin Gothic Book"/>
          <w:sz w:val="18"/>
          <w:szCs w:val="18"/>
        </w:rPr>
      </w:pPr>
      <w:r w:rsidRPr="00385BED">
        <w:rPr>
          <w:rFonts w:ascii="Franklin Gothic Book" w:hAnsi="Franklin Gothic Book"/>
          <w:i/>
          <w:color w:val="17365D" w:themeColor="text2" w:themeShade="BF"/>
          <w:sz w:val="18"/>
          <w:szCs w:val="18"/>
        </w:rPr>
        <w:t>The NJDOE would like to acknowledge and thank the individuals and groups who developed the content included in this document, particularly the Rhode Island Department of Education, the Measures of Effective Teaching Project, the Teaching Channel, and New Leaders.</w:t>
      </w:r>
      <w:bookmarkStart w:id="0" w:name="_GoBack"/>
      <w:bookmarkEnd w:id="0"/>
    </w:p>
    <w:sectPr w:rsidR="00161C86" w:rsidRPr="00385BED" w:rsidSect="00C50FE2">
      <w:headerReference w:type="default" r:id="rId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E0" w:rsidRDefault="00EE66E0" w:rsidP="00C50FE2">
      <w:pPr>
        <w:spacing w:after="0" w:line="240" w:lineRule="auto"/>
      </w:pPr>
      <w:r>
        <w:separator/>
      </w:r>
    </w:p>
  </w:endnote>
  <w:endnote w:type="continuationSeparator" w:id="0">
    <w:p w:rsidR="00EE66E0" w:rsidRDefault="00EE66E0" w:rsidP="00C5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E0" w:rsidRDefault="00EE66E0" w:rsidP="00C50FE2">
      <w:pPr>
        <w:spacing w:after="0" w:line="240" w:lineRule="auto"/>
      </w:pPr>
      <w:r>
        <w:separator/>
      </w:r>
    </w:p>
  </w:footnote>
  <w:footnote w:type="continuationSeparator" w:id="0">
    <w:p w:rsidR="00EE66E0" w:rsidRDefault="00EE66E0" w:rsidP="00C50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B" w:rsidRDefault="006917A9" w:rsidP="00082173">
    <w:pPr>
      <w:pStyle w:val="Header"/>
      <w:jc w:val="right"/>
    </w:pPr>
    <w:r>
      <w:rPr>
        <w:noProof/>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-342900</wp:posOffset>
          </wp:positionV>
          <wp:extent cx="914400" cy="449932"/>
          <wp:effectExtent l="0" t="0" r="0" b="0"/>
          <wp:wrapTight wrapText="bothSides">
            <wp:wrapPolygon edited="0">
              <wp:start x="0" y="0"/>
              <wp:lineTo x="0" y="21051"/>
              <wp:lineTo x="21150" y="2105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NJ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49932"/>
                  </a:xfrm>
                  <a:prstGeom prst="rect">
                    <a:avLst/>
                  </a:prstGeom>
                </pic:spPr>
              </pic:pic>
            </a:graphicData>
          </a:graphic>
        </wp:anchor>
      </w:drawing>
    </w:r>
  </w:p>
  <w:p w:rsidR="0022582B" w:rsidRPr="00772A55" w:rsidRDefault="0022582B" w:rsidP="00082173">
    <w:pPr>
      <w:pStyle w:val="Header"/>
      <w:jc w:val="righ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4F4"/>
    <w:multiLevelType w:val="hybridMultilevel"/>
    <w:tmpl w:val="9A5E6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4D3"/>
    <w:multiLevelType w:val="hybridMultilevel"/>
    <w:tmpl w:val="8A3CB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7F10"/>
    <w:multiLevelType w:val="hybridMultilevel"/>
    <w:tmpl w:val="B71E8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517"/>
    <w:multiLevelType w:val="hybridMultilevel"/>
    <w:tmpl w:val="6CE29692"/>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9AE09B2"/>
    <w:multiLevelType w:val="hybridMultilevel"/>
    <w:tmpl w:val="64AC9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557"/>
    <w:multiLevelType w:val="hybridMultilevel"/>
    <w:tmpl w:val="F574E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C7930"/>
    <w:multiLevelType w:val="hybridMultilevel"/>
    <w:tmpl w:val="CD3E79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D6E30"/>
    <w:multiLevelType w:val="hybridMultilevel"/>
    <w:tmpl w:val="CBBA4AF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424C0F"/>
    <w:multiLevelType w:val="hybridMultilevel"/>
    <w:tmpl w:val="2070E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A6466"/>
    <w:multiLevelType w:val="hybridMultilevel"/>
    <w:tmpl w:val="D3227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10B66"/>
    <w:multiLevelType w:val="hybridMultilevel"/>
    <w:tmpl w:val="D510604A"/>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D759B"/>
    <w:multiLevelType w:val="hybridMultilevel"/>
    <w:tmpl w:val="1208042C"/>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87AE4"/>
    <w:multiLevelType w:val="hybridMultilevel"/>
    <w:tmpl w:val="BD88B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778AD"/>
    <w:multiLevelType w:val="hybridMultilevel"/>
    <w:tmpl w:val="CC406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74B55"/>
    <w:multiLevelType w:val="hybridMultilevel"/>
    <w:tmpl w:val="6FC2F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03A5"/>
    <w:multiLevelType w:val="hybridMultilevel"/>
    <w:tmpl w:val="FDB21F5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627"/>
    <w:multiLevelType w:val="hybridMultilevel"/>
    <w:tmpl w:val="2760D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B52A8"/>
    <w:multiLevelType w:val="hybridMultilevel"/>
    <w:tmpl w:val="64CA1148"/>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32371"/>
    <w:multiLevelType w:val="hybridMultilevel"/>
    <w:tmpl w:val="B8147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77D20"/>
    <w:multiLevelType w:val="hybridMultilevel"/>
    <w:tmpl w:val="F89AE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D3EEC"/>
    <w:multiLevelType w:val="hybridMultilevel"/>
    <w:tmpl w:val="39D89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FF41AC"/>
    <w:multiLevelType w:val="hybridMultilevel"/>
    <w:tmpl w:val="3C6EA0AE"/>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12B66"/>
    <w:multiLevelType w:val="hybridMultilevel"/>
    <w:tmpl w:val="661E06E6"/>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82E0B"/>
    <w:multiLevelType w:val="hybridMultilevel"/>
    <w:tmpl w:val="35184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32D07"/>
    <w:multiLevelType w:val="hybridMultilevel"/>
    <w:tmpl w:val="505E8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42871"/>
    <w:multiLevelType w:val="hybridMultilevel"/>
    <w:tmpl w:val="40F670B8"/>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64BD3"/>
    <w:multiLevelType w:val="hybridMultilevel"/>
    <w:tmpl w:val="159C7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9A4BB0"/>
    <w:multiLevelType w:val="hybridMultilevel"/>
    <w:tmpl w:val="E4CE5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D5C05"/>
    <w:multiLevelType w:val="hybridMultilevel"/>
    <w:tmpl w:val="E8F49DA0"/>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E2F84"/>
    <w:multiLevelType w:val="hybridMultilevel"/>
    <w:tmpl w:val="26ACECA8"/>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82690"/>
    <w:multiLevelType w:val="hybridMultilevel"/>
    <w:tmpl w:val="1382B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C4042"/>
    <w:multiLevelType w:val="hybridMultilevel"/>
    <w:tmpl w:val="E0B875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97352E"/>
    <w:multiLevelType w:val="hybridMultilevel"/>
    <w:tmpl w:val="DC9E5A68"/>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E4716"/>
    <w:multiLevelType w:val="hybridMultilevel"/>
    <w:tmpl w:val="C290A7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3584A"/>
    <w:multiLevelType w:val="hybridMultilevel"/>
    <w:tmpl w:val="AB042756"/>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235D7"/>
    <w:multiLevelType w:val="hybridMultilevel"/>
    <w:tmpl w:val="7B807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378FF"/>
    <w:multiLevelType w:val="hybridMultilevel"/>
    <w:tmpl w:val="EA80C89A"/>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F124C6E"/>
    <w:multiLevelType w:val="hybridMultilevel"/>
    <w:tmpl w:val="A87661D0"/>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E3910"/>
    <w:multiLevelType w:val="hybridMultilevel"/>
    <w:tmpl w:val="AB72B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413CE"/>
    <w:multiLevelType w:val="hybridMultilevel"/>
    <w:tmpl w:val="007C0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52924"/>
    <w:multiLevelType w:val="hybridMultilevel"/>
    <w:tmpl w:val="F9E2F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51F4D"/>
    <w:multiLevelType w:val="hybridMultilevel"/>
    <w:tmpl w:val="43B6E8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41046B"/>
    <w:multiLevelType w:val="hybridMultilevel"/>
    <w:tmpl w:val="47F25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94EB4"/>
    <w:multiLevelType w:val="hybridMultilevel"/>
    <w:tmpl w:val="04569D54"/>
    <w:lvl w:ilvl="0" w:tplc="56DC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34"/>
  </w:num>
  <w:num w:numId="4">
    <w:abstractNumId w:val="37"/>
  </w:num>
  <w:num w:numId="5">
    <w:abstractNumId w:val="29"/>
  </w:num>
  <w:num w:numId="6">
    <w:abstractNumId w:val="17"/>
  </w:num>
  <w:num w:numId="7">
    <w:abstractNumId w:val="30"/>
  </w:num>
  <w:num w:numId="8">
    <w:abstractNumId w:val="8"/>
  </w:num>
  <w:num w:numId="9">
    <w:abstractNumId w:val="38"/>
  </w:num>
  <w:num w:numId="10">
    <w:abstractNumId w:val="43"/>
  </w:num>
  <w:num w:numId="11">
    <w:abstractNumId w:val="18"/>
  </w:num>
  <w:num w:numId="12">
    <w:abstractNumId w:val="23"/>
  </w:num>
  <w:num w:numId="13">
    <w:abstractNumId w:val="1"/>
  </w:num>
  <w:num w:numId="14">
    <w:abstractNumId w:val="16"/>
  </w:num>
  <w:num w:numId="15">
    <w:abstractNumId w:val="15"/>
  </w:num>
  <w:num w:numId="16">
    <w:abstractNumId w:val="33"/>
  </w:num>
  <w:num w:numId="17">
    <w:abstractNumId w:val="7"/>
  </w:num>
  <w:num w:numId="18">
    <w:abstractNumId w:val="28"/>
  </w:num>
  <w:num w:numId="19">
    <w:abstractNumId w:val="11"/>
  </w:num>
  <w:num w:numId="20">
    <w:abstractNumId w:val="39"/>
  </w:num>
  <w:num w:numId="21">
    <w:abstractNumId w:val="21"/>
  </w:num>
  <w:num w:numId="22">
    <w:abstractNumId w:val="24"/>
  </w:num>
  <w:num w:numId="23">
    <w:abstractNumId w:val="9"/>
  </w:num>
  <w:num w:numId="24">
    <w:abstractNumId w:val="27"/>
  </w:num>
  <w:num w:numId="25">
    <w:abstractNumId w:val="35"/>
  </w:num>
  <w:num w:numId="26">
    <w:abstractNumId w:val="2"/>
  </w:num>
  <w:num w:numId="27">
    <w:abstractNumId w:val="13"/>
  </w:num>
  <w:num w:numId="28">
    <w:abstractNumId w:val="19"/>
  </w:num>
  <w:num w:numId="29">
    <w:abstractNumId w:val="42"/>
  </w:num>
  <w:num w:numId="30">
    <w:abstractNumId w:val="26"/>
  </w:num>
  <w:num w:numId="31">
    <w:abstractNumId w:val="5"/>
  </w:num>
  <w:num w:numId="32">
    <w:abstractNumId w:val="40"/>
  </w:num>
  <w:num w:numId="33">
    <w:abstractNumId w:val="22"/>
  </w:num>
  <w:num w:numId="34">
    <w:abstractNumId w:val="12"/>
  </w:num>
  <w:num w:numId="35">
    <w:abstractNumId w:val="4"/>
  </w:num>
  <w:num w:numId="36">
    <w:abstractNumId w:val="20"/>
  </w:num>
  <w:num w:numId="37">
    <w:abstractNumId w:val="14"/>
  </w:num>
  <w:num w:numId="38">
    <w:abstractNumId w:val="32"/>
  </w:num>
  <w:num w:numId="39">
    <w:abstractNumId w:val="25"/>
  </w:num>
  <w:num w:numId="40">
    <w:abstractNumId w:val="31"/>
  </w:num>
  <w:num w:numId="41">
    <w:abstractNumId w:val="3"/>
  </w:num>
  <w:num w:numId="42">
    <w:abstractNumId w:val="36"/>
  </w:num>
  <w:num w:numId="43">
    <w:abstractNumId w:val="6"/>
  </w:num>
  <w:num w:numId="4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9"/>
    <w:rsid w:val="000364CD"/>
    <w:rsid w:val="0004193B"/>
    <w:rsid w:val="00062098"/>
    <w:rsid w:val="00082173"/>
    <w:rsid w:val="000917BE"/>
    <w:rsid w:val="00095B58"/>
    <w:rsid w:val="00161C86"/>
    <w:rsid w:val="001A6F0B"/>
    <w:rsid w:val="001E45AF"/>
    <w:rsid w:val="002008E3"/>
    <w:rsid w:val="0022582B"/>
    <w:rsid w:val="002554F9"/>
    <w:rsid w:val="002621EC"/>
    <w:rsid w:val="002742BC"/>
    <w:rsid w:val="00293E70"/>
    <w:rsid w:val="00303007"/>
    <w:rsid w:val="003563C2"/>
    <w:rsid w:val="00385BED"/>
    <w:rsid w:val="003A6885"/>
    <w:rsid w:val="003B3098"/>
    <w:rsid w:val="003D51A3"/>
    <w:rsid w:val="003D5ECF"/>
    <w:rsid w:val="00406C22"/>
    <w:rsid w:val="004240A5"/>
    <w:rsid w:val="004530C9"/>
    <w:rsid w:val="004959FB"/>
    <w:rsid w:val="004A7267"/>
    <w:rsid w:val="004B5170"/>
    <w:rsid w:val="004E1BB2"/>
    <w:rsid w:val="00547F07"/>
    <w:rsid w:val="00590A83"/>
    <w:rsid w:val="005A21F7"/>
    <w:rsid w:val="005C1BA4"/>
    <w:rsid w:val="005C79DA"/>
    <w:rsid w:val="005F209F"/>
    <w:rsid w:val="006203B0"/>
    <w:rsid w:val="006917A9"/>
    <w:rsid w:val="006C675C"/>
    <w:rsid w:val="00715744"/>
    <w:rsid w:val="00734111"/>
    <w:rsid w:val="00736684"/>
    <w:rsid w:val="00760EDA"/>
    <w:rsid w:val="00767DF5"/>
    <w:rsid w:val="00772A55"/>
    <w:rsid w:val="00782106"/>
    <w:rsid w:val="007832D5"/>
    <w:rsid w:val="007F5E50"/>
    <w:rsid w:val="007F7A67"/>
    <w:rsid w:val="00872F18"/>
    <w:rsid w:val="008A4169"/>
    <w:rsid w:val="008A6002"/>
    <w:rsid w:val="009160B8"/>
    <w:rsid w:val="00925AE6"/>
    <w:rsid w:val="0095680C"/>
    <w:rsid w:val="0097693E"/>
    <w:rsid w:val="00A00C44"/>
    <w:rsid w:val="00A2187C"/>
    <w:rsid w:val="00A72C23"/>
    <w:rsid w:val="00A8486D"/>
    <w:rsid w:val="00AC199B"/>
    <w:rsid w:val="00AC5789"/>
    <w:rsid w:val="00AE35E0"/>
    <w:rsid w:val="00B06C02"/>
    <w:rsid w:val="00B16A60"/>
    <w:rsid w:val="00BF31D9"/>
    <w:rsid w:val="00BF70EE"/>
    <w:rsid w:val="00C035F1"/>
    <w:rsid w:val="00C06366"/>
    <w:rsid w:val="00C457E5"/>
    <w:rsid w:val="00C50FE2"/>
    <w:rsid w:val="00CD611C"/>
    <w:rsid w:val="00CE586D"/>
    <w:rsid w:val="00CE6E2F"/>
    <w:rsid w:val="00D02874"/>
    <w:rsid w:val="00D6293F"/>
    <w:rsid w:val="00DD2F6B"/>
    <w:rsid w:val="00DE406C"/>
    <w:rsid w:val="00DE72AA"/>
    <w:rsid w:val="00DF109E"/>
    <w:rsid w:val="00E44EA7"/>
    <w:rsid w:val="00E52243"/>
    <w:rsid w:val="00E52CF8"/>
    <w:rsid w:val="00EA1BE4"/>
    <w:rsid w:val="00EA4FCD"/>
    <w:rsid w:val="00EB6693"/>
    <w:rsid w:val="00EC1A6E"/>
    <w:rsid w:val="00EE66E0"/>
    <w:rsid w:val="00F11EA8"/>
    <w:rsid w:val="00F63251"/>
    <w:rsid w:val="00F6698E"/>
    <w:rsid w:val="00F83830"/>
    <w:rsid w:val="00F8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58B6AF5-64DF-47AF-852F-A259A89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789"/>
    <w:rPr>
      <w:color w:val="0000FF" w:themeColor="hyperlink"/>
      <w:u w:val="single"/>
    </w:rPr>
  </w:style>
  <w:style w:type="table" w:styleId="TableGrid">
    <w:name w:val="Table Grid"/>
    <w:basedOn w:val="TableNormal"/>
    <w:uiPriority w:val="59"/>
    <w:rsid w:val="00D6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744"/>
    <w:pPr>
      <w:ind w:left="720"/>
      <w:contextualSpacing/>
    </w:pPr>
  </w:style>
  <w:style w:type="character" w:styleId="FollowedHyperlink">
    <w:name w:val="FollowedHyperlink"/>
    <w:basedOn w:val="DefaultParagraphFont"/>
    <w:uiPriority w:val="99"/>
    <w:semiHidden/>
    <w:unhideWhenUsed/>
    <w:rsid w:val="0004193B"/>
    <w:rPr>
      <w:color w:val="800080" w:themeColor="followedHyperlink"/>
      <w:u w:val="single"/>
    </w:rPr>
  </w:style>
  <w:style w:type="paragraph" w:styleId="Header">
    <w:name w:val="header"/>
    <w:basedOn w:val="Normal"/>
    <w:link w:val="HeaderChar"/>
    <w:uiPriority w:val="99"/>
    <w:unhideWhenUsed/>
    <w:rsid w:val="00C5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E2"/>
  </w:style>
  <w:style w:type="paragraph" w:styleId="Footer">
    <w:name w:val="footer"/>
    <w:basedOn w:val="Normal"/>
    <w:link w:val="FooterChar"/>
    <w:uiPriority w:val="99"/>
    <w:unhideWhenUsed/>
    <w:rsid w:val="00C5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E2"/>
  </w:style>
  <w:style w:type="paragraph" w:styleId="BalloonText">
    <w:name w:val="Balloon Text"/>
    <w:basedOn w:val="Normal"/>
    <w:link w:val="BalloonTextChar"/>
    <w:uiPriority w:val="99"/>
    <w:semiHidden/>
    <w:unhideWhenUsed/>
    <w:rsid w:val="00C50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E2"/>
    <w:rPr>
      <w:rFonts w:ascii="Tahoma" w:hAnsi="Tahoma" w:cs="Tahoma"/>
      <w:sz w:val="16"/>
      <w:szCs w:val="16"/>
    </w:rPr>
  </w:style>
  <w:style w:type="character" w:styleId="CommentReference">
    <w:name w:val="annotation reference"/>
    <w:basedOn w:val="DefaultParagraphFont"/>
    <w:uiPriority w:val="99"/>
    <w:semiHidden/>
    <w:unhideWhenUsed/>
    <w:rsid w:val="00BF70EE"/>
    <w:rPr>
      <w:sz w:val="16"/>
      <w:szCs w:val="16"/>
    </w:rPr>
  </w:style>
  <w:style w:type="paragraph" w:styleId="CommentText">
    <w:name w:val="annotation text"/>
    <w:basedOn w:val="Normal"/>
    <w:link w:val="CommentTextChar"/>
    <w:uiPriority w:val="99"/>
    <w:semiHidden/>
    <w:unhideWhenUsed/>
    <w:rsid w:val="00BF70EE"/>
    <w:pPr>
      <w:spacing w:line="240" w:lineRule="auto"/>
    </w:pPr>
    <w:rPr>
      <w:sz w:val="20"/>
      <w:szCs w:val="20"/>
    </w:rPr>
  </w:style>
  <w:style w:type="character" w:customStyle="1" w:styleId="CommentTextChar">
    <w:name w:val="Comment Text Char"/>
    <w:basedOn w:val="DefaultParagraphFont"/>
    <w:link w:val="CommentText"/>
    <w:uiPriority w:val="99"/>
    <w:semiHidden/>
    <w:rsid w:val="00BF70EE"/>
    <w:rPr>
      <w:sz w:val="20"/>
      <w:szCs w:val="20"/>
    </w:rPr>
  </w:style>
  <w:style w:type="paragraph" w:styleId="CommentSubject">
    <w:name w:val="annotation subject"/>
    <w:basedOn w:val="CommentText"/>
    <w:next w:val="CommentText"/>
    <w:link w:val="CommentSubjectChar"/>
    <w:uiPriority w:val="99"/>
    <w:semiHidden/>
    <w:unhideWhenUsed/>
    <w:rsid w:val="00BF70EE"/>
    <w:rPr>
      <w:b/>
      <w:bCs/>
    </w:rPr>
  </w:style>
  <w:style w:type="character" w:customStyle="1" w:styleId="CommentSubjectChar">
    <w:name w:val="Comment Subject Char"/>
    <w:basedOn w:val="CommentTextChar"/>
    <w:link w:val="CommentSubject"/>
    <w:uiPriority w:val="99"/>
    <w:semiHidden/>
    <w:rsid w:val="00BF70EE"/>
    <w:rPr>
      <w:b/>
      <w:bCs/>
      <w:sz w:val="20"/>
      <w:szCs w:val="20"/>
    </w:rPr>
  </w:style>
  <w:style w:type="paragraph" w:styleId="Revision">
    <w:name w:val="Revision"/>
    <w:hidden/>
    <w:uiPriority w:val="99"/>
    <w:semiHidden/>
    <w:rsid w:val="00BF7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orevaluation@doe.state.nj.us" TargetMode="External"/><Relationship Id="rId13" Type="http://schemas.openxmlformats.org/officeDocument/2006/relationships/hyperlink" Target="http://www.state.nj.us/education/AchieveNJ/resources/ImprovingDiscussionQuestioningandStudentEngagementMaterials.pdf" TargetMode="External"/><Relationship Id="rId18" Type="http://schemas.openxmlformats.org/officeDocument/2006/relationships/hyperlink" Target="https://www.teachingchannel.org/videos/sorting-classifying-equations-overview" TargetMode="External"/><Relationship Id="rId26" Type="http://schemas.openxmlformats.org/officeDocument/2006/relationships/hyperlink" Target="mailto:educatorevaluation@doe.state.nj.us" TargetMode="External"/><Relationship Id="rId39" Type="http://schemas.openxmlformats.org/officeDocument/2006/relationships/hyperlink" Target="http://www.newleaders.org/wp-content/uploads/Playmakers1.pdf" TargetMode="External"/><Relationship Id="rId3" Type="http://schemas.openxmlformats.org/officeDocument/2006/relationships/settings" Target="settings.xml"/><Relationship Id="rId21" Type="http://schemas.openxmlformats.org/officeDocument/2006/relationships/hyperlink" Target="https://www.teachingchannel.org/videos/prepare-a-shakespeare-soliloquy" TargetMode="External"/><Relationship Id="rId34" Type="http://schemas.openxmlformats.org/officeDocument/2006/relationships/hyperlink" Target="http://www.metproject.org/downloads/Asking_Students_Practitioner_Brief.pdf" TargetMode="External"/><Relationship Id="rId42" Type="http://schemas.openxmlformats.org/officeDocument/2006/relationships/fontTable" Target="fontTable.xml"/><Relationship Id="rId7" Type="http://schemas.openxmlformats.org/officeDocument/2006/relationships/hyperlink" Target="mailto:educatorevaluation@doe.state.nj.us" TargetMode="External"/><Relationship Id="rId12" Type="http://schemas.openxmlformats.org/officeDocument/2006/relationships/hyperlink" Target="http://www.state.nj.us/education/AchieveNJ/resources/ImprovingDiscussionQuestioningandStudentEngagementPresentation.pdf" TargetMode="External"/><Relationship Id="rId17" Type="http://schemas.openxmlformats.org/officeDocument/2006/relationships/hyperlink" Target="https://www.teachingchannel.org/videos/3rd-grade-ela-lesson" TargetMode="External"/><Relationship Id="rId25" Type="http://schemas.openxmlformats.org/officeDocument/2006/relationships/hyperlink" Target="http://www.state.nj.us/education/genfo/faq/faq_eval.shtml" TargetMode="External"/><Relationship Id="rId33" Type="http://schemas.openxmlformats.org/officeDocument/2006/relationships/hyperlink" Target="https://www.teachingchannel.org/videos/students-improving-teaching" TargetMode="External"/><Relationship Id="rId38" Type="http://schemas.openxmlformats.org/officeDocument/2006/relationships/hyperlink" Target="https://www.surveymonkey.com/mp/education-survey-templates/" TargetMode="External"/><Relationship Id="rId2" Type="http://schemas.openxmlformats.org/officeDocument/2006/relationships/styles" Target="styles.xml"/><Relationship Id="rId16" Type="http://schemas.openxmlformats.org/officeDocument/2006/relationships/hyperlink" Target="https://www.youtube.com/watch?v=zgW9hJE_n_s" TargetMode="External"/><Relationship Id="rId20" Type="http://schemas.openxmlformats.org/officeDocument/2006/relationships/hyperlink" Target="https://www.youtube.com/watch?v=SKyVjINaLVU&amp;src_vid=DxuMgorzZKs&amp;feature=iv&amp;annotation_id=annotation_528204" TargetMode="External"/><Relationship Id="rId29" Type="http://schemas.openxmlformats.org/officeDocument/2006/relationships/hyperlink" Target="http://www.marshallmemo.com/articles/Time%20Management%20PL%20Mar%2008.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nj.us/education/AchieveNJ/teacher/objectives.shtml" TargetMode="External"/><Relationship Id="rId24" Type="http://schemas.openxmlformats.org/officeDocument/2006/relationships/hyperlink" Target="http://www.state.nj.us/education/AchieveNJ/teacher/SGPOverview.pdf" TargetMode="External"/><Relationship Id="rId32" Type="http://schemas.openxmlformats.org/officeDocument/2006/relationships/hyperlink" Target="http://www.youtube.com/watch?v=ODyG5lKbH08" TargetMode="External"/><Relationship Id="rId37" Type="http://schemas.openxmlformats.org/officeDocument/2006/relationships/hyperlink" Target="http://tripodproject.org/" TargetMode="External"/><Relationship Id="rId40"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youtube.com/watch?v=jzq-kuyhiqs" TargetMode="External"/><Relationship Id="rId23" Type="http://schemas.openxmlformats.org/officeDocument/2006/relationships/hyperlink" Target="http://survey.pcgus.com/njgrowth/player.html" TargetMode="External"/><Relationship Id="rId28" Type="http://schemas.openxmlformats.org/officeDocument/2006/relationships/hyperlink" Target="http://www.ascd.org/publications/educational-leadership/sept12/vol70/num01/Seven-Keys-to-Effective-Feedback.aspx" TargetMode="External"/><Relationship Id="rId36" Type="http://schemas.openxmlformats.org/officeDocument/2006/relationships/hyperlink" Target="http://mystudentsurvey.com/" TargetMode="External"/><Relationship Id="rId10" Type="http://schemas.openxmlformats.org/officeDocument/2006/relationships/hyperlink" Target="http://www.state.nj.us/education/AchieveNJ/teacher/SGOQualityRatingRubric.pdf" TargetMode="External"/><Relationship Id="rId19" Type="http://schemas.openxmlformats.org/officeDocument/2006/relationships/hyperlink" Target="https://www.teachingchannel.org/videos/sorting-classifying-equations-discussion" TargetMode="External"/><Relationship Id="rId31" Type="http://schemas.openxmlformats.org/officeDocument/2006/relationships/hyperlink" Target="http://www.stancoe.org/scoe/iss/hs_admin_network/leadership/docs/10_ways_to_find_more_time.pdf" TargetMode="External"/><Relationship Id="rId4" Type="http://schemas.openxmlformats.org/officeDocument/2006/relationships/webSettings" Target="webSettings.xml"/><Relationship Id="rId9" Type="http://schemas.openxmlformats.org/officeDocument/2006/relationships/hyperlink" Target="http://www.state.nj.us/education/AchieveNJ/implementation/startingstronger14-15.pdf" TargetMode="External"/><Relationship Id="rId14" Type="http://schemas.openxmlformats.org/officeDocument/2006/relationships/hyperlink" Target="https://docs.gatesfoundation.org/Documents/ensuring-accuracy-wp.pdf" TargetMode="External"/><Relationship Id="rId22" Type="http://schemas.openxmlformats.org/officeDocument/2006/relationships/hyperlink" Target="https://www.teachingchannel.org/videos/reading-like-a-historian-contextualization-complete-lesson" TargetMode="External"/><Relationship Id="rId27" Type="http://schemas.openxmlformats.org/officeDocument/2006/relationships/hyperlink" Target="http://www.state.nj.us/education/genfo/faq/faq_eval.shtml" TargetMode="External"/><Relationship Id="rId30" Type="http://schemas.openxmlformats.org/officeDocument/2006/relationships/hyperlink" Target="http://www.educationworld.com/a_admin/admin/admin436_a.shtml" TargetMode="External"/><Relationship Id="rId35" Type="http://schemas.openxmlformats.org/officeDocument/2006/relationships/hyperlink" Target="https://www.panoramaed.com/panorama-student-surve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tmathene</dc:creator>
  <cp:lastModifiedBy>Velyvyte, Aiste</cp:lastModifiedBy>
  <cp:revision>2</cp:revision>
  <cp:lastPrinted>2014-09-02T18:31:00Z</cp:lastPrinted>
  <dcterms:created xsi:type="dcterms:W3CDTF">2017-05-15T17:15:00Z</dcterms:created>
  <dcterms:modified xsi:type="dcterms:W3CDTF">2017-05-15T17:15:00Z</dcterms:modified>
</cp:coreProperties>
</file>